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706C57" w:rsidR="00695E96" w:rsidP="24052BDE" w:rsidRDefault="00D516F7" w14:paraId="0C3628F3" wp14:textId="0E976A13">
      <w:pPr>
        <w:autoSpaceDE w:val="0"/>
        <w:autoSpaceDN w:val="0"/>
        <w:adjustRightInd w:val="0"/>
        <w:jc w:val="right"/>
        <w:rPr>
          <w:rFonts w:ascii="Calibri" w:hAnsi="Calibri" w:cs="Calibri"/>
          <w:b w:val="1"/>
          <w:bCs w:val="1"/>
          <w:color w:val="0000FF"/>
          <w:sz w:val="22"/>
          <w:szCs w:val="22"/>
        </w:rPr>
      </w:pPr>
      <w:r w:rsidR="249C631C">
        <w:drawing>
          <wp:inline xmlns:wp14="http://schemas.microsoft.com/office/word/2010/wordprocessingDrawing" wp14:editId="61072035" wp14:anchorId="00C53BFD">
            <wp:extent cx="1628775" cy="695325"/>
            <wp:effectExtent l="0" t="0" r="0" b="0"/>
            <wp:docPr id="788306075" name="" title=""/>
            <wp:cNvGraphicFramePr>
              <a:graphicFrameLocks noChangeAspect="1"/>
            </wp:cNvGraphicFramePr>
            <a:graphic>
              <a:graphicData uri="http://schemas.openxmlformats.org/drawingml/2006/picture">
                <pic:pic>
                  <pic:nvPicPr>
                    <pic:cNvPr id="0" name=""/>
                    <pic:cNvPicPr/>
                  </pic:nvPicPr>
                  <pic:blipFill>
                    <a:blip r:embed="R876ecf5753fb4ca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28775" cy="695325"/>
                    </a:xfrm>
                    <a:prstGeom prst="rect">
                      <a:avLst/>
                    </a:prstGeom>
                  </pic:spPr>
                </pic:pic>
              </a:graphicData>
            </a:graphic>
          </wp:inline>
        </w:drawing>
      </w:r>
    </w:p>
    <w:p xmlns:wp14="http://schemas.microsoft.com/office/word/2010/wordml" w:rsidRPr="00706C57" w:rsidR="00695E96" w:rsidP="005524DA" w:rsidRDefault="00695E96" w14:paraId="672A6659" wp14:textId="77777777">
      <w:pPr>
        <w:autoSpaceDE w:val="0"/>
        <w:autoSpaceDN w:val="0"/>
        <w:adjustRightInd w:val="0"/>
        <w:jc w:val="center"/>
        <w:rPr>
          <w:rFonts w:ascii="Calibri" w:hAnsi="Calibri" w:cs="Calibri"/>
          <w:b/>
          <w:bCs/>
          <w:iCs/>
          <w:color w:val="0000FF"/>
          <w:sz w:val="22"/>
          <w:szCs w:val="22"/>
        </w:rPr>
      </w:pPr>
    </w:p>
    <w:p xmlns:wp14="http://schemas.microsoft.com/office/word/2010/wordml" w:rsidRPr="00706C57" w:rsidR="005524DA" w:rsidP="54DB7815" w:rsidRDefault="005524DA" w14:paraId="31273FF1" wp14:textId="6C12FA76">
      <w:pPr>
        <w:autoSpaceDE w:val="0"/>
        <w:autoSpaceDN w:val="0"/>
        <w:adjustRightInd w:val="0"/>
        <w:jc w:val="left"/>
        <w:rPr>
          <w:rFonts w:ascii="Calibri" w:hAnsi="Calibri" w:cs="Calibri"/>
          <w:b w:val="1"/>
          <w:bCs w:val="1"/>
          <w:color w:val="auto"/>
          <w:sz w:val="28"/>
          <w:szCs w:val="28"/>
        </w:rPr>
      </w:pPr>
      <w:proofErr w:type="spellStart"/>
      <w:r w:rsidRPr="54DB7815" w:rsidR="005524DA">
        <w:rPr>
          <w:rFonts w:ascii="Calibri" w:hAnsi="Calibri" w:cs="Calibri"/>
          <w:b w:val="1"/>
          <w:bCs w:val="1"/>
          <w:color w:val="auto"/>
          <w:sz w:val="28"/>
          <w:szCs w:val="28"/>
        </w:rPr>
        <w:t>Centre</w:t>
      </w:r>
      <w:r w:rsidRPr="54DB7815" w:rsidR="005524DA">
        <w:rPr>
          <w:rFonts w:ascii="Calibri" w:hAnsi="Calibri" w:cs="Calibri"/>
          <w:b w:val="1"/>
          <w:bCs w:val="1"/>
          <w:color w:val="auto"/>
          <w:sz w:val="28"/>
          <w:szCs w:val="28"/>
        </w:rPr>
        <w:t>s</w:t>
      </w:r>
      <w:proofErr w:type="spellEnd"/>
      <w:r w:rsidRPr="54DB7815" w:rsidR="005524DA">
        <w:rPr>
          <w:rFonts w:ascii="Calibri" w:hAnsi="Calibri" w:cs="Calibri"/>
          <w:b w:val="1"/>
          <w:bCs w:val="1"/>
          <w:color w:val="auto"/>
          <w:sz w:val="28"/>
          <w:szCs w:val="28"/>
        </w:rPr>
        <w:t xml:space="preserve"> for Advanced Training</w:t>
      </w:r>
    </w:p>
    <w:p xmlns:wp14="http://schemas.microsoft.com/office/word/2010/wordml" w:rsidRPr="00706C57" w:rsidR="00455F5B" w:rsidP="54DB7815" w:rsidRDefault="00455F5B" w14:paraId="5BE65E09" wp14:textId="77777777">
      <w:pPr>
        <w:autoSpaceDE w:val="0"/>
        <w:autoSpaceDN w:val="0"/>
        <w:adjustRightInd w:val="0"/>
        <w:jc w:val="left"/>
        <w:rPr>
          <w:rFonts w:ascii="Calibri" w:hAnsi="Calibri" w:cs="Calibri"/>
          <w:b w:val="1"/>
          <w:bCs w:val="1"/>
          <w:color w:val="auto"/>
          <w:sz w:val="28"/>
          <w:szCs w:val="28"/>
        </w:rPr>
      </w:pPr>
      <w:r w:rsidRPr="54DB7815" w:rsidR="00455F5B">
        <w:rPr>
          <w:rFonts w:ascii="Calibri" w:hAnsi="Calibri" w:cs="Calibri"/>
          <w:b w:val="1"/>
          <w:bCs w:val="1"/>
          <w:color w:val="auto"/>
          <w:sz w:val="28"/>
          <w:szCs w:val="28"/>
        </w:rPr>
        <w:t xml:space="preserve">The Department for Education </w:t>
      </w:r>
      <w:r w:rsidRPr="54DB7815" w:rsidR="00B6732F">
        <w:rPr>
          <w:rFonts w:ascii="Calibri" w:hAnsi="Calibri" w:cs="Calibri"/>
          <w:b w:val="1"/>
          <w:bCs w:val="1"/>
          <w:color w:val="auto"/>
          <w:sz w:val="28"/>
          <w:szCs w:val="28"/>
        </w:rPr>
        <w:t>(DfE) Music and D</w:t>
      </w:r>
      <w:r w:rsidRPr="54DB7815" w:rsidR="005524DA">
        <w:rPr>
          <w:rFonts w:ascii="Calibri" w:hAnsi="Calibri" w:cs="Calibri"/>
          <w:b w:val="1"/>
          <w:bCs w:val="1"/>
          <w:color w:val="auto"/>
          <w:sz w:val="28"/>
          <w:szCs w:val="28"/>
        </w:rPr>
        <w:t xml:space="preserve">ance Scheme </w:t>
      </w:r>
    </w:p>
    <w:p xmlns:wp14="http://schemas.microsoft.com/office/word/2010/wordml" w:rsidRPr="00706C57" w:rsidR="00455F5B" w:rsidP="00EA3E42" w:rsidRDefault="00455F5B" w14:paraId="0A37501D" wp14:textId="77777777">
      <w:pPr>
        <w:rPr>
          <w:rFonts w:ascii="Calibri" w:hAnsi="Calibri" w:cs="Calibri"/>
          <w:b/>
          <w:sz w:val="22"/>
          <w:szCs w:val="22"/>
          <w:lang w:val="en-GB"/>
        </w:rPr>
      </w:pPr>
    </w:p>
    <w:p xmlns:wp14="http://schemas.microsoft.com/office/word/2010/wordml" w:rsidRPr="00706C57" w:rsidR="005524DA" w:rsidP="00695E96" w:rsidRDefault="005524DA" w14:paraId="07A8A6E3" wp14:textId="77777777">
      <w:pPr>
        <w:pStyle w:val="Heading2"/>
        <w:spacing w:before="0" w:after="0" w:line="240" w:lineRule="auto"/>
        <w:rPr>
          <w:rFonts w:ascii="Calibri" w:hAnsi="Calibri" w:cs="Calibri"/>
          <w:color w:val="333333"/>
          <w:sz w:val="22"/>
          <w:szCs w:val="22"/>
          <w:lang w:val="en"/>
        </w:rPr>
      </w:pPr>
      <w:r w:rsidRPr="00706C57">
        <w:rPr>
          <w:rStyle w:val="Strong"/>
          <w:rFonts w:ascii="Calibri" w:hAnsi="Calibri" w:cs="Calibri"/>
          <w:b/>
          <w:bCs/>
          <w:color w:val="333333"/>
          <w:sz w:val="22"/>
          <w:szCs w:val="22"/>
          <w:lang w:val="en"/>
        </w:rPr>
        <w:t>The collective aim of the scheme is:</w:t>
      </w:r>
    </w:p>
    <w:p xmlns:wp14="http://schemas.microsoft.com/office/word/2010/wordml" w:rsidRPr="00706C57" w:rsidR="005524DA" w:rsidP="00695E96" w:rsidRDefault="00F533A0" w14:paraId="4A8C6A44" wp14:textId="77777777">
      <w:pPr>
        <w:pStyle w:val="NormalWeb"/>
        <w:spacing w:after="0" w:line="240" w:lineRule="auto"/>
        <w:rPr>
          <w:rFonts w:ascii="Calibri" w:hAnsi="Calibri" w:cs="Calibri"/>
          <w:color w:val="333333"/>
          <w:sz w:val="22"/>
          <w:szCs w:val="22"/>
          <w:lang w:val="en"/>
        </w:rPr>
      </w:pPr>
      <w:r w:rsidRPr="00706C57">
        <w:rPr>
          <w:rFonts w:ascii="Calibri" w:hAnsi="Calibri" w:cs="Calibri"/>
          <w:color w:val="333333"/>
          <w:sz w:val="22"/>
          <w:szCs w:val="22"/>
          <w:lang w:val="en"/>
        </w:rPr>
        <w:t>Supported</w:t>
      </w:r>
      <w:r w:rsidRPr="00706C57" w:rsidR="005524DA">
        <w:rPr>
          <w:rFonts w:ascii="Calibri" w:hAnsi="Calibri" w:cs="Calibri"/>
          <w:color w:val="333333"/>
          <w:sz w:val="22"/>
          <w:szCs w:val="22"/>
          <w:lang w:val="en"/>
        </w:rPr>
        <w:t xml:space="preserve"> by the Department for Education Music and Dance Scheme, C</w:t>
      </w:r>
      <w:r w:rsidRPr="00706C57">
        <w:rPr>
          <w:rFonts w:ascii="Calibri" w:hAnsi="Calibri" w:cs="Calibri"/>
          <w:color w:val="333333"/>
          <w:sz w:val="22"/>
          <w:szCs w:val="22"/>
          <w:lang w:val="en"/>
        </w:rPr>
        <w:t xml:space="preserve">entre’s for </w:t>
      </w:r>
      <w:r w:rsidRPr="00706C57" w:rsidR="005524DA">
        <w:rPr>
          <w:rFonts w:ascii="Calibri" w:hAnsi="Calibri" w:cs="Calibri"/>
          <w:color w:val="333333"/>
          <w:sz w:val="22"/>
          <w:szCs w:val="22"/>
          <w:lang w:val="en"/>
        </w:rPr>
        <w:t>A</w:t>
      </w:r>
      <w:r w:rsidRPr="00706C57">
        <w:rPr>
          <w:rFonts w:ascii="Calibri" w:hAnsi="Calibri" w:cs="Calibri"/>
          <w:color w:val="333333"/>
          <w:sz w:val="22"/>
          <w:szCs w:val="22"/>
          <w:lang w:val="en"/>
        </w:rPr>
        <w:t xml:space="preserve">dvanced </w:t>
      </w:r>
      <w:r w:rsidRPr="00706C57" w:rsidR="005524DA">
        <w:rPr>
          <w:rFonts w:ascii="Calibri" w:hAnsi="Calibri" w:cs="Calibri"/>
          <w:color w:val="333333"/>
          <w:sz w:val="22"/>
          <w:szCs w:val="22"/>
          <w:lang w:val="en"/>
        </w:rPr>
        <w:t>T</w:t>
      </w:r>
      <w:r w:rsidRPr="00706C57">
        <w:rPr>
          <w:rFonts w:ascii="Calibri" w:hAnsi="Calibri" w:cs="Calibri"/>
          <w:color w:val="333333"/>
          <w:sz w:val="22"/>
          <w:szCs w:val="22"/>
          <w:lang w:val="en"/>
        </w:rPr>
        <w:t>raining (CAT)</w:t>
      </w:r>
      <w:r w:rsidRPr="00706C57" w:rsidR="005524DA">
        <w:rPr>
          <w:rFonts w:ascii="Calibri" w:hAnsi="Calibri" w:cs="Calibri"/>
          <w:color w:val="333333"/>
          <w:sz w:val="22"/>
          <w:szCs w:val="22"/>
          <w:lang w:val="en"/>
        </w:rPr>
        <w:t xml:space="preserve"> exist to help identify, and assist, children with exceptional potential, regardless of their personal circumstances, to benefit from world-class specialist training as part of a broad and balanced education. This will enable them, if they choose to proceed towards self-sustaining careers in music and dance.</w:t>
      </w:r>
    </w:p>
    <w:p xmlns:wp14="http://schemas.microsoft.com/office/word/2010/wordml" w:rsidRPr="00706C57" w:rsidR="00EA3E42" w:rsidP="00695E96" w:rsidRDefault="00EA3E42" w14:paraId="5DAB6C7B" wp14:textId="77777777">
      <w:pPr>
        <w:pStyle w:val="Heading2"/>
        <w:spacing w:before="0" w:after="0" w:line="120" w:lineRule="auto"/>
        <w:rPr>
          <w:rStyle w:val="Strong"/>
          <w:rFonts w:ascii="Calibri" w:hAnsi="Calibri" w:cs="Calibri"/>
          <w:b/>
          <w:bCs/>
          <w:i w:val="0"/>
          <w:color w:val="333333"/>
          <w:sz w:val="22"/>
          <w:szCs w:val="22"/>
          <w:lang w:val="en"/>
        </w:rPr>
      </w:pPr>
    </w:p>
    <w:p xmlns:wp14="http://schemas.microsoft.com/office/word/2010/wordml" w:rsidRPr="00706C57" w:rsidR="005524DA" w:rsidP="00695E96" w:rsidRDefault="005524DA" w14:paraId="6319B32E" wp14:textId="77777777">
      <w:pPr>
        <w:pStyle w:val="Heading2"/>
        <w:spacing w:before="0" w:after="0" w:line="240" w:lineRule="auto"/>
        <w:rPr>
          <w:rFonts w:ascii="Calibri" w:hAnsi="Calibri" w:cs="Calibri"/>
          <w:color w:val="333333"/>
          <w:sz w:val="22"/>
          <w:szCs w:val="22"/>
          <w:lang w:val="en"/>
        </w:rPr>
      </w:pPr>
      <w:r w:rsidRPr="00706C57">
        <w:rPr>
          <w:rStyle w:val="Strong"/>
          <w:rFonts w:ascii="Calibri" w:hAnsi="Calibri" w:cs="Calibri"/>
          <w:b/>
          <w:bCs/>
          <w:color w:val="333333"/>
          <w:sz w:val="22"/>
          <w:szCs w:val="22"/>
          <w:lang w:val="en"/>
        </w:rPr>
        <w:t>National Centres for Advanced Training in Dance</w:t>
      </w:r>
    </w:p>
    <w:p xmlns:wp14="http://schemas.microsoft.com/office/word/2010/wordml" w:rsidRPr="00706C57" w:rsidR="005524DA" w:rsidP="00695E96" w:rsidRDefault="005524DA" w14:paraId="69332907" wp14:textId="77777777">
      <w:pPr>
        <w:pStyle w:val="NormalWeb"/>
        <w:spacing w:after="0" w:line="240" w:lineRule="auto"/>
        <w:rPr>
          <w:rFonts w:ascii="Calibri" w:hAnsi="Calibri" w:cs="Calibri"/>
          <w:color w:val="333333"/>
          <w:sz w:val="22"/>
          <w:szCs w:val="22"/>
          <w:lang w:val="en"/>
        </w:rPr>
      </w:pPr>
      <w:r w:rsidRPr="00706C57">
        <w:rPr>
          <w:rFonts w:ascii="Calibri" w:hAnsi="Calibri" w:cs="Calibri"/>
          <w:color w:val="333333"/>
          <w:sz w:val="22"/>
          <w:szCs w:val="22"/>
          <w:lang w:val="en"/>
        </w:rPr>
        <w:t>Since its inception in 2004 the National Centre</w:t>
      </w:r>
      <w:r w:rsidRPr="00706C57" w:rsidR="00F533A0">
        <w:rPr>
          <w:rFonts w:ascii="Calibri" w:hAnsi="Calibri" w:cs="Calibri"/>
          <w:color w:val="333333"/>
          <w:sz w:val="22"/>
          <w:szCs w:val="22"/>
          <w:lang w:val="en"/>
        </w:rPr>
        <w:t>’</w:t>
      </w:r>
      <w:r w:rsidRPr="00706C57">
        <w:rPr>
          <w:rFonts w:ascii="Calibri" w:hAnsi="Calibri" w:cs="Calibri"/>
          <w:color w:val="333333"/>
          <w:sz w:val="22"/>
          <w:szCs w:val="22"/>
          <w:lang w:val="en"/>
        </w:rPr>
        <w:t xml:space="preserve">s </w:t>
      </w:r>
      <w:r w:rsidRPr="00706C57" w:rsidR="00F533A0">
        <w:rPr>
          <w:rFonts w:ascii="Calibri" w:hAnsi="Calibri" w:cs="Calibri"/>
          <w:color w:val="333333"/>
          <w:sz w:val="22"/>
          <w:szCs w:val="22"/>
          <w:lang w:val="en"/>
        </w:rPr>
        <w:t>for</w:t>
      </w:r>
      <w:r w:rsidRPr="00706C57">
        <w:rPr>
          <w:rFonts w:ascii="Calibri" w:hAnsi="Calibri" w:cs="Calibri"/>
          <w:color w:val="333333"/>
          <w:sz w:val="22"/>
          <w:szCs w:val="22"/>
          <w:lang w:val="en"/>
        </w:rPr>
        <w:t xml:space="preserve"> Advanced Training in Dance (also known as CAT schemes) have been engaging young dancers across the country. The schemes provide young people aged 10 – 18 years with accessible and inspirational dance training. Successful applicants are able to access highly specialist dance training in their locality, whilst continuing to live at home. This allows students to benefit from a broad and balanced education.</w:t>
      </w:r>
    </w:p>
    <w:p xmlns:wp14="http://schemas.microsoft.com/office/word/2010/wordml" w:rsidRPr="00706C57" w:rsidR="00695E96" w:rsidP="00695E96" w:rsidRDefault="00695E96" w14:paraId="02EB378F" wp14:textId="77777777">
      <w:pPr>
        <w:pStyle w:val="NormalWeb"/>
        <w:spacing w:after="0" w:line="120" w:lineRule="auto"/>
        <w:rPr>
          <w:rFonts w:ascii="Calibri" w:hAnsi="Calibri" w:cs="Calibri"/>
          <w:color w:val="333333"/>
          <w:sz w:val="22"/>
          <w:szCs w:val="22"/>
          <w:lang w:val="en"/>
        </w:rPr>
      </w:pPr>
    </w:p>
    <w:p xmlns:wp14="http://schemas.microsoft.com/office/word/2010/wordml" w:rsidRPr="00706C57" w:rsidR="005524DA" w:rsidP="00695E96" w:rsidRDefault="005524DA" w14:paraId="3494A271" wp14:textId="77777777">
      <w:pPr>
        <w:pStyle w:val="NormalWeb"/>
        <w:spacing w:after="0" w:line="240" w:lineRule="auto"/>
        <w:rPr>
          <w:rFonts w:ascii="Calibri" w:hAnsi="Calibri" w:cs="Calibri"/>
          <w:color w:val="333333"/>
          <w:sz w:val="22"/>
          <w:szCs w:val="22"/>
          <w:lang w:val="en"/>
        </w:rPr>
      </w:pPr>
      <w:proofErr w:type="spellStart"/>
      <w:r w:rsidRPr="00706C57">
        <w:rPr>
          <w:rFonts w:ascii="Calibri" w:hAnsi="Calibri" w:cs="Calibri"/>
          <w:color w:val="333333"/>
          <w:sz w:val="22"/>
          <w:szCs w:val="22"/>
          <w:lang w:val="en"/>
        </w:rPr>
        <w:t>Centres</w:t>
      </w:r>
      <w:proofErr w:type="spellEnd"/>
      <w:r w:rsidRPr="00706C57">
        <w:rPr>
          <w:rFonts w:ascii="Calibri" w:hAnsi="Calibri" w:cs="Calibri"/>
          <w:color w:val="333333"/>
          <w:sz w:val="22"/>
          <w:szCs w:val="22"/>
          <w:lang w:val="en"/>
        </w:rPr>
        <w:t xml:space="preserve"> are pioneers in prevocational training and research, promoting best practice and providing exceptional and innovative tuition to young people, regardless of their personal circumstances (please see Music and Dance Scheme Funding below).</w:t>
      </w:r>
    </w:p>
    <w:p xmlns:wp14="http://schemas.microsoft.com/office/word/2010/wordml" w:rsidRPr="00706C57" w:rsidR="00695E96" w:rsidP="00695E96" w:rsidRDefault="00695E96" w14:paraId="6A05A809" wp14:textId="77777777">
      <w:pPr>
        <w:pStyle w:val="NormalWeb"/>
        <w:spacing w:after="0" w:line="120" w:lineRule="auto"/>
        <w:rPr>
          <w:rFonts w:ascii="Calibri" w:hAnsi="Calibri" w:cs="Calibri"/>
          <w:color w:val="333333"/>
          <w:sz w:val="22"/>
          <w:szCs w:val="22"/>
          <w:lang w:val="en"/>
        </w:rPr>
      </w:pPr>
    </w:p>
    <w:p xmlns:wp14="http://schemas.microsoft.com/office/word/2010/wordml" w:rsidRPr="00706C57" w:rsidR="005524DA" w:rsidP="00695E96" w:rsidRDefault="005524DA" w14:paraId="4CC76FBF" wp14:textId="77777777">
      <w:pPr>
        <w:pStyle w:val="NormalWeb"/>
        <w:spacing w:after="0" w:line="240" w:lineRule="auto"/>
        <w:rPr>
          <w:rFonts w:ascii="Calibri" w:hAnsi="Calibri" w:cs="Calibri"/>
          <w:color w:val="333333"/>
          <w:sz w:val="22"/>
          <w:szCs w:val="22"/>
          <w:lang w:val="en"/>
        </w:rPr>
      </w:pPr>
      <w:r w:rsidRPr="00706C57">
        <w:rPr>
          <w:rFonts w:ascii="Calibri" w:hAnsi="Calibri" w:cs="Calibri"/>
          <w:color w:val="333333"/>
          <w:sz w:val="22"/>
          <w:szCs w:val="22"/>
          <w:lang w:val="en"/>
        </w:rPr>
        <w:t xml:space="preserve">They operate from host </w:t>
      </w:r>
      <w:proofErr w:type="spellStart"/>
      <w:r w:rsidRPr="00706C57">
        <w:rPr>
          <w:rFonts w:ascii="Calibri" w:hAnsi="Calibri" w:cs="Calibri"/>
          <w:color w:val="333333"/>
          <w:sz w:val="22"/>
          <w:szCs w:val="22"/>
          <w:lang w:val="en"/>
        </w:rPr>
        <w:t>organisations</w:t>
      </w:r>
      <w:proofErr w:type="spellEnd"/>
      <w:r w:rsidRPr="00706C57">
        <w:rPr>
          <w:rFonts w:ascii="Calibri" w:hAnsi="Calibri" w:cs="Calibri"/>
          <w:color w:val="333333"/>
          <w:sz w:val="22"/>
          <w:szCs w:val="22"/>
          <w:lang w:val="en"/>
        </w:rPr>
        <w:t xml:space="preserve"> </w:t>
      </w:r>
      <w:proofErr w:type="spellStart"/>
      <w:r w:rsidRPr="00706C57">
        <w:rPr>
          <w:rFonts w:ascii="Calibri" w:hAnsi="Calibri" w:cs="Calibri"/>
          <w:color w:val="333333"/>
          <w:sz w:val="22"/>
          <w:szCs w:val="22"/>
          <w:lang w:val="en"/>
        </w:rPr>
        <w:t>recognised</w:t>
      </w:r>
      <w:proofErr w:type="spellEnd"/>
      <w:r w:rsidRPr="00706C57">
        <w:rPr>
          <w:rFonts w:ascii="Calibri" w:hAnsi="Calibri" w:cs="Calibri"/>
          <w:color w:val="333333"/>
          <w:sz w:val="22"/>
          <w:szCs w:val="22"/>
          <w:lang w:val="en"/>
        </w:rPr>
        <w:t xml:space="preserve"> for their excellence and commitment to the arts and vocational training. Each partner is unique in their delivery of the scheme some embracing Contemporary Dance whilst others focus on Ballet, Circus Arts, South Asian Dance and Urban Dance as their main technique.</w:t>
      </w:r>
    </w:p>
    <w:p xmlns:wp14="http://schemas.microsoft.com/office/word/2010/wordml" w:rsidRPr="00706C57" w:rsidR="00EA3E42" w:rsidP="00695E96" w:rsidRDefault="00EA3E42" w14:paraId="5A39BBE3" wp14:textId="77777777">
      <w:pPr>
        <w:pStyle w:val="NormalWeb"/>
        <w:spacing w:after="0" w:line="120" w:lineRule="auto"/>
        <w:rPr>
          <w:rFonts w:ascii="Calibri" w:hAnsi="Calibri" w:cs="Calibri"/>
          <w:color w:val="333333"/>
          <w:sz w:val="22"/>
          <w:szCs w:val="22"/>
          <w:lang w:val="en"/>
        </w:rPr>
      </w:pPr>
    </w:p>
    <w:p xmlns:wp14="http://schemas.microsoft.com/office/word/2010/wordml" w:rsidRPr="00706C57" w:rsidR="005524DA" w:rsidP="00695E96" w:rsidRDefault="005524DA" w14:paraId="2ABF7DDE" wp14:textId="77777777">
      <w:pPr>
        <w:pStyle w:val="NormalWeb"/>
        <w:spacing w:after="0" w:line="240" w:lineRule="auto"/>
        <w:rPr>
          <w:rFonts w:ascii="Calibri" w:hAnsi="Calibri" w:cs="Calibri"/>
          <w:color w:val="333333"/>
          <w:sz w:val="22"/>
          <w:szCs w:val="22"/>
          <w:lang w:val="en"/>
        </w:rPr>
      </w:pPr>
      <w:r w:rsidRPr="00706C57">
        <w:rPr>
          <w:rFonts w:ascii="Calibri" w:hAnsi="Calibri" w:cs="Calibri"/>
          <w:color w:val="333333"/>
          <w:sz w:val="22"/>
          <w:szCs w:val="22"/>
          <w:lang w:val="en"/>
        </w:rPr>
        <w:t>The CATs are:</w:t>
      </w:r>
    </w:p>
    <w:p xmlns:wp14="http://schemas.microsoft.com/office/word/2010/wordml" w:rsidRPr="00706C57" w:rsidR="005524DA" w:rsidP="00695E96" w:rsidRDefault="005524DA" w14:paraId="7FFDA4AC" wp14:textId="77777777">
      <w:pPr>
        <w:numPr>
          <w:ilvl w:val="0"/>
          <w:numId w:val="25"/>
        </w:numPr>
        <w:rPr>
          <w:rFonts w:ascii="Calibri" w:hAnsi="Calibri" w:cs="Calibri"/>
          <w:sz w:val="22"/>
          <w:szCs w:val="22"/>
          <w:lang w:val="en"/>
        </w:rPr>
      </w:pPr>
      <w:hyperlink w:history="1" r:id="rId11">
        <w:r w:rsidRPr="00706C57">
          <w:rPr>
            <w:rStyle w:val="Hyperlink"/>
            <w:rFonts w:ascii="Calibri" w:hAnsi="Calibri" w:cs="Calibri"/>
            <w:color w:val="auto"/>
            <w:sz w:val="22"/>
            <w:szCs w:val="22"/>
            <w:u w:val="none"/>
            <w:lang w:val="en"/>
          </w:rPr>
          <w:t>Academy of Northern Ballet</w:t>
        </w:r>
      </w:hyperlink>
    </w:p>
    <w:p xmlns:wp14="http://schemas.microsoft.com/office/word/2010/wordml" w:rsidRPr="00706C57" w:rsidR="005524DA" w:rsidP="00695E96" w:rsidRDefault="005524DA" w14:paraId="14D83C61" wp14:textId="77777777">
      <w:pPr>
        <w:numPr>
          <w:ilvl w:val="0"/>
          <w:numId w:val="25"/>
        </w:numPr>
        <w:rPr>
          <w:rFonts w:ascii="Calibri" w:hAnsi="Calibri" w:cs="Calibri"/>
          <w:sz w:val="22"/>
          <w:szCs w:val="22"/>
          <w:lang w:val="en"/>
        </w:rPr>
      </w:pPr>
      <w:hyperlink w:history="1" r:id="rId12">
        <w:r w:rsidRPr="00706C57">
          <w:rPr>
            <w:rStyle w:val="Hyperlink"/>
            <w:rFonts w:ascii="Calibri" w:hAnsi="Calibri" w:cs="Calibri"/>
            <w:color w:val="auto"/>
            <w:sz w:val="22"/>
            <w:szCs w:val="22"/>
            <w:u w:val="none"/>
            <w:lang w:val="en"/>
          </w:rPr>
          <w:t>DanceEast</w:t>
        </w:r>
      </w:hyperlink>
    </w:p>
    <w:p xmlns:wp14="http://schemas.microsoft.com/office/word/2010/wordml" w:rsidRPr="00706C57" w:rsidR="005524DA" w:rsidP="00695E96" w:rsidRDefault="005524DA" w14:paraId="2F16DB01" wp14:textId="77777777">
      <w:pPr>
        <w:numPr>
          <w:ilvl w:val="0"/>
          <w:numId w:val="25"/>
        </w:numPr>
        <w:rPr>
          <w:rFonts w:ascii="Calibri" w:hAnsi="Calibri" w:cs="Calibri"/>
          <w:sz w:val="22"/>
          <w:szCs w:val="22"/>
          <w:lang w:val="en"/>
        </w:rPr>
      </w:pPr>
      <w:hyperlink w:history="1" r:id="rId13">
        <w:proofErr w:type="spellStart"/>
        <w:r w:rsidRPr="00706C57">
          <w:rPr>
            <w:rStyle w:val="Hyperlink"/>
            <w:rFonts w:ascii="Calibri" w:hAnsi="Calibri" w:cs="Calibri"/>
            <w:color w:val="auto"/>
            <w:sz w:val="22"/>
            <w:szCs w:val="22"/>
            <w:u w:val="none"/>
            <w:lang w:val="en"/>
          </w:rPr>
          <w:t>DanceXchange</w:t>
        </w:r>
        <w:proofErr w:type="spellEnd"/>
      </w:hyperlink>
    </w:p>
    <w:p xmlns:wp14="http://schemas.microsoft.com/office/word/2010/wordml" w:rsidRPr="00706C57" w:rsidR="005524DA" w:rsidP="00695E96" w:rsidRDefault="005524DA" w14:paraId="00E139CA" wp14:textId="77777777">
      <w:pPr>
        <w:numPr>
          <w:ilvl w:val="0"/>
          <w:numId w:val="25"/>
        </w:numPr>
        <w:rPr>
          <w:rFonts w:ascii="Calibri" w:hAnsi="Calibri" w:cs="Calibri"/>
          <w:sz w:val="22"/>
          <w:szCs w:val="22"/>
          <w:lang w:val="en"/>
        </w:rPr>
      </w:pPr>
      <w:hyperlink w:history="1" r:id="rId14">
        <w:r w:rsidRPr="00706C57">
          <w:rPr>
            <w:rStyle w:val="Hyperlink"/>
            <w:rFonts w:ascii="Calibri" w:hAnsi="Calibri" w:cs="Calibri"/>
            <w:color w:val="auto"/>
            <w:sz w:val="22"/>
            <w:szCs w:val="22"/>
            <w:u w:val="none"/>
            <w:lang w:val="en"/>
          </w:rPr>
          <w:t>Dance4</w:t>
        </w:r>
      </w:hyperlink>
    </w:p>
    <w:p xmlns:wp14="http://schemas.microsoft.com/office/word/2010/wordml" w:rsidRPr="00706C57" w:rsidR="005524DA" w:rsidP="00695E96" w:rsidRDefault="005524DA" w14:paraId="1815890E" wp14:textId="77777777">
      <w:pPr>
        <w:numPr>
          <w:ilvl w:val="0"/>
          <w:numId w:val="25"/>
        </w:numPr>
        <w:rPr>
          <w:rFonts w:ascii="Calibri" w:hAnsi="Calibri" w:cs="Calibri"/>
          <w:sz w:val="22"/>
          <w:szCs w:val="22"/>
          <w:lang w:val="en"/>
        </w:rPr>
      </w:pPr>
      <w:hyperlink w:history="1" r:id="rId15">
        <w:r w:rsidRPr="00706C57">
          <w:rPr>
            <w:rStyle w:val="Hyperlink"/>
            <w:rFonts w:ascii="Calibri" w:hAnsi="Calibri" w:cs="Calibri"/>
            <w:color w:val="auto"/>
            <w:sz w:val="22"/>
            <w:szCs w:val="22"/>
            <w:u w:val="none"/>
            <w:lang w:val="en"/>
          </w:rPr>
          <w:t>Dance City</w:t>
        </w:r>
      </w:hyperlink>
    </w:p>
    <w:p xmlns:wp14="http://schemas.microsoft.com/office/word/2010/wordml" w:rsidRPr="00706C57" w:rsidR="005524DA" w:rsidP="00695E96" w:rsidRDefault="005524DA" w14:paraId="4C31D02F" wp14:textId="77777777">
      <w:pPr>
        <w:numPr>
          <w:ilvl w:val="0"/>
          <w:numId w:val="25"/>
        </w:numPr>
        <w:rPr>
          <w:rFonts w:ascii="Calibri" w:hAnsi="Calibri" w:cs="Calibri"/>
          <w:sz w:val="22"/>
          <w:szCs w:val="22"/>
          <w:lang w:val="en"/>
        </w:rPr>
      </w:pPr>
      <w:hyperlink w:history="1" r:id="rId16">
        <w:r w:rsidRPr="00706C57">
          <w:rPr>
            <w:rStyle w:val="Hyperlink"/>
            <w:rFonts w:ascii="Calibri" w:hAnsi="Calibri" w:cs="Calibri"/>
            <w:color w:val="auto"/>
            <w:sz w:val="22"/>
            <w:szCs w:val="22"/>
            <w:u w:val="none"/>
            <w:lang w:val="en"/>
          </w:rPr>
          <w:t>London Youth Circus</w:t>
        </w:r>
      </w:hyperlink>
    </w:p>
    <w:p xmlns:wp14="http://schemas.microsoft.com/office/word/2010/wordml" w:rsidRPr="00706C57" w:rsidR="005524DA" w:rsidP="00695E96" w:rsidRDefault="005524DA" w14:paraId="53384D4D" wp14:textId="77777777">
      <w:pPr>
        <w:numPr>
          <w:ilvl w:val="0"/>
          <w:numId w:val="25"/>
        </w:numPr>
        <w:rPr>
          <w:rFonts w:ascii="Calibri" w:hAnsi="Calibri" w:cs="Calibri"/>
          <w:sz w:val="22"/>
          <w:szCs w:val="22"/>
          <w:lang w:val="en"/>
        </w:rPr>
      </w:pPr>
      <w:hyperlink w:history="1" r:id="rId17">
        <w:r w:rsidRPr="00706C57">
          <w:rPr>
            <w:rStyle w:val="Hyperlink"/>
            <w:rFonts w:ascii="Calibri" w:hAnsi="Calibri" w:cs="Calibri"/>
            <w:color w:val="auto"/>
            <w:sz w:val="22"/>
            <w:szCs w:val="22"/>
            <w:u w:val="none"/>
            <w:lang w:val="en"/>
          </w:rPr>
          <w:t>The Lowry</w:t>
        </w:r>
      </w:hyperlink>
    </w:p>
    <w:p xmlns:wp14="http://schemas.microsoft.com/office/word/2010/wordml" w:rsidRPr="00706C57" w:rsidR="005524DA" w:rsidP="00695E96" w:rsidRDefault="005524DA" w14:paraId="2F43BCB7" wp14:textId="77777777">
      <w:pPr>
        <w:numPr>
          <w:ilvl w:val="0"/>
          <w:numId w:val="25"/>
        </w:numPr>
        <w:rPr>
          <w:rFonts w:ascii="Calibri" w:hAnsi="Calibri" w:cs="Calibri"/>
          <w:sz w:val="22"/>
          <w:szCs w:val="22"/>
          <w:lang w:val="en"/>
        </w:rPr>
      </w:pPr>
      <w:hyperlink w:history="1" r:id="rId18">
        <w:r w:rsidRPr="00706C57">
          <w:rPr>
            <w:rStyle w:val="Hyperlink"/>
            <w:rFonts w:ascii="Calibri" w:hAnsi="Calibri" w:cs="Calibri"/>
            <w:color w:val="auto"/>
            <w:sz w:val="22"/>
            <w:szCs w:val="22"/>
            <w:u w:val="none"/>
            <w:lang w:val="en"/>
          </w:rPr>
          <w:t>Northern School of Contemporary Dance</w:t>
        </w:r>
      </w:hyperlink>
    </w:p>
    <w:p xmlns:wp14="http://schemas.microsoft.com/office/word/2010/wordml" w:rsidRPr="00706C57" w:rsidR="005524DA" w:rsidP="00695E96" w:rsidRDefault="005524DA" w14:paraId="3E8FE494" wp14:textId="77777777">
      <w:pPr>
        <w:numPr>
          <w:ilvl w:val="0"/>
          <w:numId w:val="25"/>
        </w:numPr>
        <w:rPr>
          <w:rFonts w:ascii="Calibri" w:hAnsi="Calibri" w:cs="Calibri"/>
          <w:sz w:val="22"/>
          <w:szCs w:val="22"/>
          <w:lang w:val="en"/>
        </w:rPr>
      </w:pPr>
      <w:hyperlink w:history="1" r:id="rId19">
        <w:r w:rsidRPr="00706C57">
          <w:rPr>
            <w:rStyle w:val="Hyperlink"/>
            <w:rFonts w:ascii="Calibri" w:hAnsi="Calibri" w:cs="Calibri"/>
            <w:color w:val="auto"/>
            <w:sz w:val="22"/>
            <w:szCs w:val="22"/>
            <w:u w:val="none"/>
            <w:lang w:val="en"/>
          </w:rPr>
          <w:t>The Place</w:t>
        </w:r>
      </w:hyperlink>
    </w:p>
    <w:p xmlns:wp14="http://schemas.microsoft.com/office/word/2010/wordml" w:rsidRPr="00706C57" w:rsidR="005524DA" w:rsidP="00695E96" w:rsidRDefault="005524DA" w14:paraId="7082032B" wp14:textId="77777777">
      <w:pPr>
        <w:numPr>
          <w:ilvl w:val="0"/>
          <w:numId w:val="25"/>
        </w:numPr>
        <w:rPr>
          <w:rFonts w:ascii="Calibri" w:hAnsi="Calibri" w:cs="Calibri"/>
          <w:sz w:val="22"/>
          <w:szCs w:val="22"/>
          <w:lang w:val="en"/>
        </w:rPr>
      </w:pPr>
      <w:hyperlink w:history="1" r:id="rId20">
        <w:r w:rsidRPr="00706C57">
          <w:rPr>
            <w:rStyle w:val="Hyperlink"/>
            <w:rFonts w:ascii="Calibri" w:hAnsi="Calibri" w:cs="Calibri"/>
            <w:color w:val="auto"/>
            <w:sz w:val="22"/>
            <w:szCs w:val="22"/>
            <w:u w:val="none"/>
            <w:lang w:val="en"/>
          </w:rPr>
          <w:t>Trinity Laban Conservatoire of Music and Dance</w:t>
        </w:r>
      </w:hyperlink>
    </w:p>
    <w:p xmlns:wp14="http://schemas.microsoft.com/office/word/2010/wordml" w:rsidRPr="00706C57" w:rsidR="005524DA" w:rsidP="61072035" w:rsidRDefault="00695E96" w14:paraId="3504961C" wp14:textId="77777777">
      <w:pPr>
        <w:numPr>
          <w:ilvl w:val="0"/>
          <w:numId w:val="25"/>
        </w:numPr>
        <w:rPr>
          <w:rFonts w:ascii="Calibri" w:hAnsi="Calibri" w:cs="Calibri"/>
          <w:color w:val="000000" w:themeColor="text1" w:themeTint="FF" w:themeShade="FF"/>
          <w:sz w:val="22"/>
          <w:szCs w:val="22"/>
          <w:lang w:val="en"/>
        </w:rPr>
      </w:pPr>
      <w:r w:rsidRPr="61072035" w:rsidR="00695E96">
        <w:rPr>
          <w:rFonts w:ascii="Calibri" w:hAnsi="Calibri" w:cs="Calibri"/>
          <w:color w:val="auto"/>
          <w:sz w:val="22"/>
          <w:szCs w:val="22"/>
          <w:lang w:val="en"/>
        </w:rPr>
        <w:t>Swindon</w:t>
      </w:r>
      <w:r w:rsidRPr="61072035" w:rsidR="00695E96">
        <w:rPr>
          <w:rFonts w:ascii="Calibri" w:hAnsi="Calibri" w:cs="Calibri"/>
          <w:color w:val="auto"/>
          <w:sz w:val="22"/>
          <w:szCs w:val="22"/>
          <w:lang w:val="en"/>
        </w:rPr>
        <w:t xml:space="preserve"> Dance</w:t>
      </w:r>
      <w:r w:rsidRPr="61072035" w:rsidR="00EA3E42">
        <w:rPr>
          <w:rFonts w:ascii="Calibri" w:hAnsi="Calibri" w:cs="Calibri"/>
          <w:color w:val="auto"/>
          <w:sz w:val="22"/>
          <w:szCs w:val="22"/>
          <w:lang w:val="en"/>
        </w:rPr>
        <w:t xml:space="preserve"> </w:t>
      </w:r>
      <w:r w:rsidRPr="61072035" w:rsidR="00641AC9">
        <w:rPr>
          <w:rFonts w:ascii="Calibri" w:hAnsi="Calibri" w:cs="Calibri"/>
          <w:color w:val="auto"/>
          <w:sz w:val="22"/>
          <w:szCs w:val="22"/>
          <w:lang w:val="en"/>
        </w:rPr>
        <w:t>(</w:t>
      </w:r>
      <w:r w:rsidRPr="61072035" w:rsidR="00EA3E42">
        <w:rPr>
          <w:rFonts w:ascii="Calibri" w:hAnsi="Calibri" w:cs="Calibri"/>
          <w:color w:val="auto"/>
          <w:sz w:val="22"/>
          <w:szCs w:val="22"/>
          <w:lang w:val="en"/>
        </w:rPr>
        <w:t>Swindon</w:t>
      </w:r>
      <w:r w:rsidRPr="61072035" w:rsidR="00EA3E42">
        <w:rPr>
          <w:rFonts w:ascii="Calibri" w:hAnsi="Calibri" w:cs="Calibri"/>
          <w:color w:val="auto"/>
          <w:sz w:val="22"/>
          <w:szCs w:val="22"/>
          <w:lang w:val="en"/>
        </w:rPr>
        <w:t xml:space="preserve"> and Exeter</w:t>
      </w:r>
      <w:r w:rsidRPr="61072035" w:rsidR="00641AC9">
        <w:rPr>
          <w:rFonts w:ascii="Calibri" w:hAnsi="Calibri" w:cs="Calibri"/>
          <w:color w:val="auto"/>
          <w:sz w:val="22"/>
          <w:szCs w:val="22"/>
          <w:lang w:val="en"/>
        </w:rPr>
        <w:t>)</w:t>
      </w:r>
    </w:p>
    <w:p xmlns:wp14="http://schemas.microsoft.com/office/word/2010/wordml" w:rsidRPr="00706C57" w:rsidR="00EA3E42" w:rsidP="61072035" w:rsidRDefault="00EA3E42" w14:paraId="41C8F396" wp14:textId="77777777">
      <w:pPr>
        <w:pStyle w:val="NormalWeb"/>
        <w:spacing w:after="0" w:line="120" w:lineRule="auto"/>
        <w:rPr>
          <w:rFonts w:ascii="Calibri" w:hAnsi="Calibri" w:cs="Calibri"/>
          <w:color w:val="auto"/>
          <w:sz w:val="22"/>
          <w:szCs w:val="22"/>
          <w:lang w:val="en"/>
        </w:rPr>
      </w:pPr>
    </w:p>
    <w:p xmlns:wp14="http://schemas.microsoft.com/office/word/2010/wordml" w:rsidRPr="00706C57" w:rsidR="005524DA" w:rsidP="61072035" w:rsidRDefault="005524DA" w14:paraId="68C88883" wp14:textId="77777777">
      <w:pPr>
        <w:pStyle w:val="NormalWeb"/>
        <w:spacing w:after="0" w:line="240" w:lineRule="auto"/>
        <w:rPr>
          <w:rFonts w:ascii="Calibri" w:hAnsi="Calibri" w:cs="Calibri"/>
          <w:color w:val="auto"/>
          <w:sz w:val="22"/>
          <w:szCs w:val="22"/>
          <w:lang w:val="en"/>
        </w:rPr>
      </w:pPr>
      <w:r w:rsidRPr="61072035" w:rsidR="005524DA">
        <w:rPr>
          <w:rFonts w:ascii="Calibri" w:hAnsi="Calibri" w:cs="Calibri"/>
          <w:color w:val="auto"/>
          <w:sz w:val="22"/>
          <w:szCs w:val="22"/>
          <w:lang w:val="en"/>
        </w:rPr>
        <w:t>The scheme is devised to prepare young dance artists for full-time professional dance training, university or to go straight into the dance profession and includes tuition in five key areas:</w:t>
      </w:r>
    </w:p>
    <w:p xmlns:wp14="http://schemas.microsoft.com/office/word/2010/wordml" w:rsidRPr="00706C57" w:rsidR="005524DA" w:rsidP="61072035" w:rsidRDefault="005524DA" w14:paraId="5D86CF4D" wp14:textId="77777777">
      <w:pPr>
        <w:numPr>
          <w:ilvl w:val="0"/>
          <w:numId w:val="26"/>
        </w:numPr>
        <w:rPr>
          <w:rFonts w:ascii="Calibri" w:hAnsi="Calibri" w:cs="Calibri"/>
          <w:color w:val="000000" w:themeColor="text1" w:themeTint="FF" w:themeShade="FF"/>
          <w:sz w:val="22"/>
          <w:szCs w:val="22"/>
          <w:lang w:val="en"/>
        </w:rPr>
      </w:pPr>
      <w:r w:rsidRPr="61072035" w:rsidR="005524DA">
        <w:rPr>
          <w:rFonts w:ascii="Calibri" w:hAnsi="Calibri" w:cs="Calibri"/>
          <w:color w:val="auto"/>
          <w:sz w:val="22"/>
          <w:szCs w:val="22"/>
          <w:lang w:val="en"/>
        </w:rPr>
        <w:t>Dance Technique</w:t>
      </w:r>
    </w:p>
    <w:p xmlns:wp14="http://schemas.microsoft.com/office/word/2010/wordml" w:rsidRPr="00706C57" w:rsidR="005524DA" w:rsidP="61072035" w:rsidRDefault="005524DA" w14:paraId="161BD18A" wp14:textId="77777777">
      <w:pPr>
        <w:numPr>
          <w:ilvl w:val="0"/>
          <w:numId w:val="26"/>
        </w:numPr>
        <w:rPr>
          <w:rFonts w:ascii="Calibri" w:hAnsi="Calibri" w:cs="Calibri"/>
          <w:color w:val="000000" w:themeColor="text1" w:themeTint="FF" w:themeShade="FF"/>
          <w:sz w:val="22"/>
          <w:szCs w:val="22"/>
          <w:lang w:val="en"/>
        </w:rPr>
      </w:pPr>
      <w:r w:rsidRPr="61072035" w:rsidR="005524DA">
        <w:rPr>
          <w:rFonts w:ascii="Calibri" w:hAnsi="Calibri" w:cs="Calibri"/>
          <w:color w:val="auto"/>
          <w:sz w:val="22"/>
          <w:szCs w:val="22"/>
          <w:lang w:val="en"/>
        </w:rPr>
        <w:t>Creative dance and choreography</w:t>
      </w:r>
    </w:p>
    <w:p xmlns:wp14="http://schemas.microsoft.com/office/word/2010/wordml" w:rsidRPr="00706C57" w:rsidR="005524DA" w:rsidP="61072035" w:rsidRDefault="005524DA" w14:paraId="75FBBD04" wp14:textId="77777777">
      <w:pPr>
        <w:numPr>
          <w:ilvl w:val="0"/>
          <w:numId w:val="26"/>
        </w:numPr>
        <w:rPr>
          <w:rFonts w:ascii="Calibri" w:hAnsi="Calibri" w:cs="Calibri"/>
          <w:color w:val="000000" w:themeColor="text1" w:themeTint="FF" w:themeShade="FF"/>
          <w:sz w:val="22"/>
          <w:szCs w:val="22"/>
          <w:lang w:val="en"/>
        </w:rPr>
      </w:pPr>
      <w:r w:rsidRPr="61072035" w:rsidR="005524DA">
        <w:rPr>
          <w:rFonts w:ascii="Calibri" w:hAnsi="Calibri" w:cs="Calibri"/>
          <w:color w:val="auto"/>
          <w:sz w:val="22"/>
          <w:szCs w:val="22"/>
          <w:lang w:val="en"/>
        </w:rPr>
        <w:t>Performance</w:t>
      </w:r>
    </w:p>
    <w:p xmlns:wp14="http://schemas.microsoft.com/office/word/2010/wordml" w:rsidRPr="00706C57" w:rsidR="005524DA" w:rsidP="61072035" w:rsidRDefault="005524DA" w14:paraId="4B4458AA" wp14:textId="77777777">
      <w:pPr>
        <w:numPr>
          <w:ilvl w:val="0"/>
          <w:numId w:val="26"/>
        </w:numPr>
        <w:rPr>
          <w:rFonts w:ascii="Calibri" w:hAnsi="Calibri" w:cs="Calibri"/>
          <w:color w:val="000000" w:themeColor="text1" w:themeTint="FF" w:themeShade="FF"/>
          <w:sz w:val="22"/>
          <w:szCs w:val="22"/>
          <w:lang w:val="en"/>
        </w:rPr>
      </w:pPr>
      <w:r w:rsidRPr="61072035" w:rsidR="005524DA">
        <w:rPr>
          <w:rFonts w:ascii="Calibri" w:hAnsi="Calibri" w:cs="Calibri"/>
          <w:color w:val="auto"/>
          <w:sz w:val="22"/>
          <w:szCs w:val="22"/>
          <w:lang w:val="en"/>
        </w:rPr>
        <w:t>Dancers’ health and wellbeing</w:t>
      </w:r>
    </w:p>
    <w:p xmlns:wp14="http://schemas.microsoft.com/office/word/2010/wordml" w:rsidRPr="00706C57" w:rsidR="005524DA" w:rsidP="61072035" w:rsidRDefault="005524DA" w14:paraId="07281A77" wp14:textId="77777777">
      <w:pPr>
        <w:numPr>
          <w:ilvl w:val="0"/>
          <w:numId w:val="26"/>
        </w:numPr>
        <w:rPr>
          <w:rFonts w:ascii="Calibri" w:hAnsi="Calibri" w:cs="Calibri"/>
          <w:color w:val="000000" w:themeColor="text1" w:themeTint="FF" w:themeShade="FF"/>
          <w:sz w:val="22"/>
          <w:szCs w:val="22"/>
          <w:lang w:val="en"/>
        </w:rPr>
      </w:pPr>
      <w:r w:rsidRPr="61072035" w:rsidR="005524DA">
        <w:rPr>
          <w:rFonts w:ascii="Calibri" w:hAnsi="Calibri" w:cs="Calibri"/>
          <w:color w:val="auto"/>
          <w:sz w:val="22"/>
          <w:szCs w:val="22"/>
          <w:lang w:val="en"/>
        </w:rPr>
        <w:t>Cultural activities such as theatre and gallery trips, workshops and volunteering opportunities</w:t>
      </w:r>
    </w:p>
    <w:p xmlns:wp14="http://schemas.microsoft.com/office/word/2010/wordml" w:rsidRPr="00706C57" w:rsidR="00695E96" w:rsidP="61072035" w:rsidRDefault="00695E96" w14:paraId="72A3D3EC" wp14:textId="77777777">
      <w:pPr>
        <w:pStyle w:val="NormalWeb"/>
        <w:spacing w:after="0" w:line="120" w:lineRule="auto"/>
        <w:rPr>
          <w:rFonts w:ascii="Calibri" w:hAnsi="Calibri" w:cs="Calibri"/>
          <w:color w:val="auto"/>
          <w:sz w:val="22"/>
          <w:szCs w:val="22"/>
          <w:lang w:val="en"/>
        </w:rPr>
      </w:pPr>
    </w:p>
    <w:p xmlns:wp14="http://schemas.microsoft.com/office/word/2010/wordml" w:rsidRPr="00706C57" w:rsidR="005524DA" w:rsidP="61072035" w:rsidRDefault="005524DA" w14:paraId="33829397" wp14:textId="77777777">
      <w:pPr>
        <w:pStyle w:val="NormalWeb"/>
        <w:spacing w:after="0" w:line="240" w:lineRule="auto"/>
        <w:rPr>
          <w:rFonts w:ascii="Calibri" w:hAnsi="Calibri" w:cs="Calibri"/>
          <w:color w:val="auto"/>
          <w:sz w:val="22"/>
          <w:szCs w:val="22"/>
          <w:lang w:val="en"/>
        </w:rPr>
      </w:pPr>
      <w:r w:rsidRPr="61072035" w:rsidR="005524DA">
        <w:rPr>
          <w:rFonts w:ascii="Calibri" w:hAnsi="Calibri" w:cs="Calibri"/>
          <w:color w:val="auto"/>
          <w:sz w:val="22"/>
          <w:szCs w:val="22"/>
          <w:lang w:val="en"/>
        </w:rPr>
        <w:t>The curriculum is intended to give students a strong basic grounding in technical and creative skills, as well as an introduction to the wider dance profession.</w:t>
      </w:r>
    </w:p>
    <w:p xmlns:wp14="http://schemas.microsoft.com/office/word/2010/wordml" w:rsidRPr="00706C57" w:rsidR="00695E96" w:rsidP="61072035" w:rsidRDefault="00695E96" w14:paraId="0D0B940D" wp14:textId="77777777">
      <w:pPr>
        <w:pStyle w:val="NormalWeb"/>
        <w:spacing w:after="0" w:line="240" w:lineRule="auto"/>
        <w:rPr>
          <w:rFonts w:ascii="Calibri" w:hAnsi="Calibri" w:cs="Calibri"/>
          <w:color w:val="auto"/>
          <w:sz w:val="22"/>
          <w:szCs w:val="22"/>
          <w:lang w:val="en"/>
        </w:rPr>
      </w:pPr>
    </w:p>
    <w:p xmlns:wp14="http://schemas.microsoft.com/office/word/2010/wordml" w:rsidRPr="00706C57" w:rsidR="00695E96" w:rsidP="61072035" w:rsidRDefault="005524DA" w14:paraId="769C97CA" wp14:textId="77777777">
      <w:pPr>
        <w:pStyle w:val="NormalWeb"/>
        <w:spacing w:after="0" w:line="240" w:lineRule="auto"/>
        <w:rPr>
          <w:rFonts w:ascii="Calibri" w:hAnsi="Calibri" w:cs="Calibri"/>
          <w:color w:val="auto"/>
          <w:sz w:val="22"/>
          <w:szCs w:val="22"/>
          <w:lang w:val="en"/>
        </w:rPr>
      </w:pPr>
      <w:r w:rsidRPr="61072035" w:rsidR="005524DA">
        <w:rPr>
          <w:rFonts w:ascii="Calibri" w:hAnsi="Calibri" w:cs="Calibri"/>
          <w:color w:val="auto"/>
          <w:sz w:val="22"/>
          <w:szCs w:val="22"/>
          <w:lang w:val="en"/>
        </w:rPr>
        <w:t xml:space="preserve">Classes take place at the host </w:t>
      </w:r>
      <w:proofErr w:type="spellStart"/>
      <w:r w:rsidRPr="61072035" w:rsidR="005524DA">
        <w:rPr>
          <w:rFonts w:ascii="Calibri" w:hAnsi="Calibri" w:cs="Calibri"/>
          <w:color w:val="auto"/>
          <w:sz w:val="22"/>
          <w:szCs w:val="22"/>
          <w:lang w:val="en"/>
        </w:rPr>
        <w:t>organisation</w:t>
      </w:r>
      <w:proofErr w:type="spellEnd"/>
      <w:r w:rsidRPr="61072035" w:rsidR="005524DA">
        <w:rPr>
          <w:rFonts w:ascii="Calibri" w:hAnsi="Calibri" w:cs="Calibri"/>
          <w:color w:val="auto"/>
          <w:sz w:val="22"/>
          <w:szCs w:val="22"/>
          <w:lang w:val="en"/>
        </w:rPr>
        <w:t xml:space="preserve">; some schemes also offer satellite classes within their regions especially the South Asian and </w:t>
      </w:r>
      <w:r w:rsidRPr="61072035" w:rsidR="00641AC9">
        <w:rPr>
          <w:rFonts w:ascii="Calibri" w:hAnsi="Calibri" w:cs="Calibri"/>
          <w:color w:val="auto"/>
          <w:sz w:val="22"/>
          <w:szCs w:val="22"/>
          <w:lang w:val="en"/>
        </w:rPr>
        <w:t>Circus</w:t>
      </w:r>
      <w:r w:rsidRPr="61072035" w:rsidR="005524DA">
        <w:rPr>
          <w:rFonts w:ascii="Calibri" w:hAnsi="Calibri" w:cs="Calibri"/>
          <w:color w:val="auto"/>
          <w:sz w:val="22"/>
          <w:szCs w:val="22"/>
          <w:lang w:val="en"/>
        </w:rPr>
        <w:t xml:space="preserve"> strands. </w:t>
      </w:r>
    </w:p>
    <w:p xmlns:wp14="http://schemas.microsoft.com/office/word/2010/wordml" w:rsidRPr="00706C57" w:rsidR="00695E96" w:rsidP="61072035" w:rsidRDefault="00695E96" w14:paraId="0E27B00A" wp14:textId="77777777">
      <w:pPr>
        <w:pStyle w:val="NormalWeb"/>
        <w:spacing w:after="0" w:line="120" w:lineRule="auto"/>
        <w:rPr>
          <w:rFonts w:ascii="Calibri" w:hAnsi="Calibri" w:cs="Calibri"/>
          <w:color w:val="auto"/>
          <w:sz w:val="22"/>
          <w:szCs w:val="22"/>
          <w:lang w:val="en"/>
        </w:rPr>
      </w:pPr>
    </w:p>
    <w:p xmlns:wp14="http://schemas.microsoft.com/office/word/2010/wordml" w:rsidRPr="00706C57" w:rsidR="005524DA" w:rsidP="61072035" w:rsidRDefault="005524DA" w14:paraId="1C89B19B" wp14:textId="77777777">
      <w:pPr>
        <w:pStyle w:val="NormalWeb"/>
        <w:spacing w:after="0" w:line="240" w:lineRule="auto"/>
        <w:rPr>
          <w:rFonts w:ascii="Calibri" w:hAnsi="Calibri" w:cs="Calibri"/>
          <w:color w:val="auto"/>
          <w:sz w:val="22"/>
          <w:szCs w:val="22"/>
          <w:lang w:val="en"/>
        </w:rPr>
      </w:pPr>
      <w:r w:rsidRPr="61072035" w:rsidR="005524DA">
        <w:rPr>
          <w:rFonts w:ascii="Calibri" w:hAnsi="Calibri" w:cs="Calibri"/>
          <w:color w:val="auto"/>
          <w:sz w:val="22"/>
          <w:szCs w:val="22"/>
          <w:lang w:val="en"/>
        </w:rPr>
        <w:t>All students also take part in intensive projects which may take place over a weekend, Easter and summer holiday workshops, often with leading British and international dance artists.</w:t>
      </w:r>
    </w:p>
    <w:p xmlns:wp14="http://schemas.microsoft.com/office/word/2010/wordml" w:rsidRPr="00706C57" w:rsidR="005524DA" w:rsidP="61072035" w:rsidRDefault="005524DA" w14:paraId="19CCE4C5" wp14:textId="77777777">
      <w:pPr>
        <w:pStyle w:val="NormalWeb"/>
        <w:spacing w:after="0" w:line="240" w:lineRule="auto"/>
        <w:rPr>
          <w:rFonts w:ascii="Calibri" w:hAnsi="Calibri" w:cs="Calibri"/>
          <w:color w:val="auto"/>
          <w:sz w:val="22"/>
          <w:szCs w:val="22"/>
          <w:lang w:val="en"/>
        </w:rPr>
      </w:pPr>
      <w:r w:rsidRPr="61072035" w:rsidR="005524DA">
        <w:rPr>
          <w:rFonts w:ascii="Calibri" w:hAnsi="Calibri" w:cs="Calibri"/>
          <w:color w:val="auto"/>
          <w:sz w:val="22"/>
          <w:szCs w:val="22"/>
          <w:lang w:val="en"/>
        </w:rPr>
        <w:t xml:space="preserve">All students receive an Individual Training Plan (ITP) to aid their development and highlight personal goals and needs.  The scheme is delivered outside of school time and every effort is made to encourage a healthy balance between academic work, dance training and normal life. In certain circumstances it is possible to tailor a more </w:t>
      </w:r>
      <w:proofErr w:type="spellStart"/>
      <w:r w:rsidRPr="61072035" w:rsidR="00EA3E42">
        <w:rPr>
          <w:rFonts w:ascii="Calibri" w:hAnsi="Calibri" w:cs="Calibri"/>
          <w:color w:val="auto"/>
          <w:sz w:val="22"/>
          <w:szCs w:val="22"/>
          <w:lang w:val="en"/>
        </w:rPr>
        <w:t>individualised</w:t>
      </w:r>
      <w:proofErr w:type="spellEnd"/>
      <w:r w:rsidRPr="61072035" w:rsidR="005524DA">
        <w:rPr>
          <w:rFonts w:ascii="Calibri" w:hAnsi="Calibri" w:cs="Calibri"/>
          <w:color w:val="auto"/>
          <w:sz w:val="22"/>
          <w:szCs w:val="22"/>
          <w:lang w:val="en"/>
        </w:rPr>
        <w:t xml:space="preserve"> </w:t>
      </w:r>
      <w:proofErr w:type="spellStart"/>
      <w:r w:rsidRPr="61072035" w:rsidR="005524DA">
        <w:rPr>
          <w:rFonts w:ascii="Calibri" w:hAnsi="Calibri" w:cs="Calibri"/>
          <w:color w:val="auto"/>
          <w:sz w:val="22"/>
          <w:szCs w:val="22"/>
          <w:lang w:val="en"/>
        </w:rPr>
        <w:t>programme</w:t>
      </w:r>
      <w:proofErr w:type="spellEnd"/>
      <w:r w:rsidRPr="61072035" w:rsidR="005524DA">
        <w:rPr>
          <w:rFonts w:ascii="Calibri" w:hAnsi="Calibri" w:cs="Calibri"/>
          <w:color w:val="auto"/>
          <w:sz w:val="22"/>
          <w:szCs w:val="22"/>
          <w:lang w:val="en"/>
        </w:rPr>
        <w:t xml:space="preserve"> for those who may have difficulty travelling to one of the Dance CAT classes during the week.</w:t>
      </w:r>
    </w:p>
    <w:p xmlns:wp14="http://schemas.microsoft.com/office/word/2010/wordml" w:rsidRPr="00706C57" w:rsidR="00695E96" w:rsidP="61072035" w:rsidRDefault="00695E96" w14:paraId="60061E4C" wp14:textId="77777777">
      <w:pPr>
        <w:spacing w:line="120" w:lineRule="auto"/>
        <w:rPr>
          <w:rFonts w:ascii="Calibri" w:hAnsi="Calibri" w:cs="Calibri"/>
          <w:color w:val="auto"/>
          <w:sz w:val="22"/>
          <w:szCs w:val="22"/>
          <w:lang w:val="en"/>
        </w:rPr>
      </w:pPr>
    </w:p>
    <w:p xmlns:wp14="http://schemas.microsoft.com/office/word/2010/wordml" w:rsidRPr="00706C57" w:rsidR="005524DA" w:rsidP="61072035" w:rsidRDefault="005524DA" w14:paraId="21376B1D" wp14:textId="77777777">
      <w:pPr>
        <w:rPr>
          <w:rFonts w:ascii="Calibri" w:hAnsi="Calibri" w:cs="Calibri"/>
          <w:color w:val="auto"/>
          <w:sz w:val="22"/>
          <w:szCs w:val="22"/>
          <w:lang w:val="en"/>
        </w:rPr>
      </w:pPr>
      <w:r w:rsidRPr="61072035" w:rsidR="005524DA">
        <w:rPr>
          <w:rFonts w:ascii="Calibri" w:hAnsi="Calibri" w:cs="Calibri"/>
          <w:color w:val="auto"/>
          <w:sz w:val="22"/>
          <w:szCs w:val="22"/>
          <w:lang w:val="en"/>
        </w:rPr>
        <w:t xml:space="preserve">The Dance CAT’s are </w:t>
      </w:r>
      <w:r w:rsidRPr="61072035" w:rsidR="00695E96">
        <w:rPr>
          <w:rFonts w:ascii="Calibri" w:hAnsi="Calibri" w:cs="Calibri"/>
          <w:color w:val="auto"/>
          <w:sz w:val="22"/>
          <w:szCs w:val="22"/>
          <w:lang w:val="en"/>
        </w:rPr>
        <w:t>supported</w:t>
      </w:r>
      <w:r w:rsidRPr="61072035" w:rsidR="005524DA">
        <w:rPr>
          <w:rFonts w:ascii="Calibri" w:hAnsi="Calibri" w:cs="Calibri"/>
          <w:color w:val="auto"/>
          <w:sz w:val="22"/>
          <w:szCs w:val="22"/>
          <w:lang w:val="en"/>
        </w:rPr>
        <w:t xml:space="preserve"> by the Department for Education’s (DfE) Music and Dance Scheme (MDS). This scheme currently enables around 2,000 exceptionally talented children to have access to the best specialist music and dance training available alongside a good academic education.</w:t>
      </w:r>
    </w:p>
    <w:p xmlns:wp14="http://schemas.microsoft.com/office/word/2010/wordml" w:rsidRPr="00706C57" w:rsidR="00641AC9" w:rsidP="00695E96" w:rsidRDefault="00641AC9" w14:paraId="44EAFD9C" wp14:textId="77777777">
      <w:pPr>
        <w:spacing w:line="120" w:lineRule="auto"/>
        <w:ind w:right="28"/>
        <w:rPr>
          <w:rFonts w:ascii="Calibri" w:hAnsi="Calibri" w:cs="Calibri"/>
          <w:b/>
          <w:sz w:val="22"/>
          <w:szCs w:val="22"/>
        </w:rPr>
      </w:pPr>
    </w:p>
    <w:p xmlns:wp14="http://schemas.microsoft.com/office/word/2010/wordml" w:rsidRPr="00706C57" w:rsidR="00455F5B" w:rsidP="00695E96" w:rsidRDefault="00641AC9" w14:paraId="30CFCBBF" wp14:textId="77777777">
      <w:pPr>
        <w:ind w:right="26"/>
        <w:rPr>
          <w:rFonts w:ascii="Calibri" w:hAnsi="Calibri" w:cs="Calibri"/>
          <w:b/>
          <w:i/>
          <w:sz w:val="22"/>
          <w:szCs w:val="22"/>
        </w:rPr>
      </w:pPr>
      <w:r w:rsidRPr="00706C57">
        <w:rPr>
          <w:rFonts w:ascii="Calibri" w:hAnsi="Calibri" w:cs="Calibri"/>
          <w:b/>
          <w:i/>
          <w:sz w:val="22"/>
          <w:szCs w:val="22"/>
        </w:rPr>
        <w:t>THE DFE, MUSIC AND DANCE SCHEME</w:t>
      </w:r>
    </w:p>
    <w:p xmlns:wp14="http://schemas.microsoft.com/office/word/2010/wordml" w:rsidRPr="00706C57" w:rsidR="00455F5B" w:rsidP="00695E96" w:rsidRDefault="00455F5B" w14:paraId="6817BEF5" wp14:textId="77777777">
      <w:pPr>
        <w:ind w:right="26"/>
        <w:rPr>
          <w:rFonts w:ascii="Calibri" w:hAnsi="Calibri" w:cs="Calibri"/>
          <w:sz w:val="22"/>
          <w:szCs w:val="22"/>
        </w:rPr>
      </w:pPr>
      <w:r w:rsidRPr="00706C57">
        <w:rPr>
          <w:rFonts w:ascii="Calibri" w:hAnsi="Calibri" w:cs="Calibri"/>
          <w:sz w:val="22"/>
          <w:szCs w:val="22"/>
        </w:rPr>
        <w:t>The Music and Dance Scheme (MDS) is a small and highly specialised scheme that provides means-tested fee support and grants to designated centres of excellence for the education and vocational training of exceptionally talented young musicians and dancers aged 8 to 19. It represents the “top of the pyramid” for performing arts education and training and is the Government’s main vehicle for funding the tr</w:t>
      </w:r>
      <w:r w:rsidRPr="00706C57" w:rsidR="00DD35F6">
        <w:rPr>
          <w:rFonts w:ascii="Calibri" w:hAnsi="Calibri" w:cs="Calibri"/>
          <w:sz w:val="22"/>
          <w:szCs w:val="22"/>
        </w:rPr>
        <w:t xml:space="preserve">aining needs of such children. </w:t>
      </w:r>
      <w:r w:rsidRPr="00706C57">
        <w:rPr>
          <w:rFonts w:ascii="Calibri" w:hAnsi="Calibri" w:cs="Calibri"/>
          <w:sz w:val="22"/>
          <w:szCs w:val="22"/>
        </w:rPr>
        <w:t>Although small, the scheme, its beneficiaries, its participating organisations and its patrons have a huge impact on the performing arts world.</w:t>
      </w:r>
    </w:p>
    <w:p xmlns:wp14="http://schemas.microsoft.com/office/word/2010/wordml" w:rsidRPr="00706C57" w:rsidR="00641AC9" w:rsidP="00695E96" w:rsidRDefault="00641AC9" w14:paraId="4B94D5A5" wp14:textId="77777777">
      <w:pPr>
        <w:pStyle w:val="NormalWeb"/>
        <w:spacing w:after="0" w:line="120" w:lineRule="auto"/>
        <w:rPr>
          <w:rFonts w:ascii="Calibri" w:hAnsi="Calibri" w:cs="Calibri"/>
          <w:color w:val="333333"/>
          <w:sz w:val="22"/>
          <w:szCs w:val="22"/>
          <w:lang w:val="en"/>
        </w:rPr>
      </w:pPr>
    </w:p>
    <w:p xmlns:wp14="http://schemas.microsoft.com/office/word/2010/wordml" w:rsidRPr="00706C57" w:rsidR="00641AC9" w:rsidP="00695E96" w:rsidRDefault="00641AC9" w14:paraId="0BD615BD" wp14:textId="77777777">
      <w:pPr>
        <w:rPr>
          <w:rFonts w:ascii="Calibri" w:hAnsi="Calibri" w:cs="Calibri"/>
          <w:sz w:val="22"/>
          <w:szCs w:val="22"/>
          <w:lang w:val="en"/>
        </w:rPr>
      </w:pPr>
      <w:r w:rsidRPr="00706C57">
        <w:rPr>
          <w:rFonts w:ascii="Calibri" w:hAnsi="Calibri" w:cs="Calibri"/>
          <w:sz w:val="22"/>
          <w:szCs w:val="22"/>
          <w:lang w:val="en"/>
        </w:rPr>
        <w:t>The DfE offer grants which are means-tested based on family’s annual earnings per tax year, with deductions and allowances made for dependents in accordance with their guidelines.</w:t>
      </w:r>
    </w:p>
    <w:p xmlns:wp14="http://schemas.microsoft.com/office/word/2010/wordml" w:rsidRPr="00706C57" w:rsidR="00641AC9" w:rsidP="00695E96" w:rsidRDefault="00641AC9" w14:paraId="53989188" wp14:textId="77777777">
      <w:pPr>
        <w:rPr>
          <w:rFonts w:ascii="Calibri" w:hAnsi="Calibri" w:cs="Calibri"/>
          <w:sz w:val="22"/>
          <w:szCs w:val="22"/>
          <w:lang w:val="en"/>
        </w:rPr>
      </w:pPr>
      <w:r w:rsidRPr="00706C57">
        <w:rPr>
          <w:rFonts w:ascii="Calibri" w:hAnsi="Calibri" w:cs="Calibri"/>
          <w:sz w:val="22"/>
          <w:szCs w:val="22"/>
          <w:lang w:val="en"/>
        </w:rPr>
        <w:t>Families’ financial circumstances are reviewed annually and support is available to families whose income falls below £65,840 per annum (2016/2017). Students who are eligible and who make sufficient progress will be entitled to receive financial assistance until they graduate or exit from the programme.</w:t>
      </w:r>
    </w:p>
    <w:p xmlns:wp14="http://schemas.microsoft.com/office/word/2010/wordml" w:rsidRPr="00706C57" w:rsidR="00455F5B" w:rsidP="00695E96" w:rsidRDefault="00455F5B" w14:paraId="3DEEC669" wp14:textId="77777777">
      <w:pPr>
        <w:spacing w:line="120" w:lineRule="auto"/>
        <w:ind w:right="28"/>
        <w:rPr>
          <w:rFonts w:ascii="Calibri" w:hAnsi="Calibri" w:cs="Calibri"/>
          <w:b/>
          <w:sz w:val="22"/>
          <w:szCs w:val="22"/>
        </w:rPr>
      </w:pPr>
    </w:p>
    <w:p xmlns:wp14="http://schemas.microsoft.com/office/word/2010/wordml" w:rsidRPr="00706C57" w:rsidR="00455F5B" w:rsidP="00695E96" w:rsidRDefault="00641AC9" w14:paraId="2E403D3A" wp14:textId="77777777">
      <w:pPr>
        <w:rPr>
          <w:rFonts w:ascii="Calibri" w:hAnsi="Calibri" w:cs="Calibri"/>
          <w:b/>
          <w:i/>
          <w:sz w:val="22"/>
          <w:szCs w:val="22"/>
          <w:lang w:val="en-GB"/>
        </w:rPr>
      </w:pPr>
      <w:r w:rsidRPr="00706C57">
        <w:rPr>
          <w:rFonts w:ascii="Calibri" w:hAnsi="Calibri" w:cs="Calibri"/>
          <w:b/>
          <w:i/>
          <w:sz w:val="22"/>
          <w:szCs w:val="22"/>
          <w:lang w:val="en-GB"/>
        </w:rPr>
        <w:t>SWINDON DANCE</w:t>
      </w:r>
      <w:r w:rsidRPr="00706C57" w:rsidR="00F533A0">
        <w:rPr>
          <w:rFonts w:ascii="Calibri" w:hAnsi="Calibri" w:cs="Calibri"/>
          <w:b/>
          <w:i/>
          <w:sz w:val="22"/>
          <w:szCs w:val="22"/>
          <w:lang w:val="en-GB"/>
        </w:rPr>
        <w:t xml:space="preserve"> CAT</w:t>
      </w:r>
    </w:p>
    <w:p xmlns:wp14="http://schemas.microsoft.com/office/word/2010/wordml" w:rsidRPr="00706C57" w:rsidR="00455F5B" w:rsidP="00695E96" w:rsidRDefault="00455F5B" w14:paraId="18E53486" wp14:textId="77777777">
      <w:pPr>
        <w:rPr>
          <w:rFonts w:ascii="Calibri" w:hAnsi="Calibri" w:cs="Calibri"/>
          <w:sz w:val="22"/>
          <w:szCs w:val="22"/>
        </w:rPr>
      </w:pPr>
      <w:r w:rsidRPr="00706C57">
        <w:rPr>
          <w:rFonts w:ascii="Calibri" w:hAnsi="Calibri" w:cs="Calibri"/>
          <w:sz w:val="22"/>
          <w:szCs w:val="22"/>
        </w:rPr>
        <w:t xml:space="preserve">The </w:t>
      </w:r>
      <w:proofErr w:type="spellStart"/>
      <w:r w:rsidRPr="00706C57" w:rsidR="00F533A0">
        <w:rPr>
          <w:rFonts w:ascii="Calibri" w:hAnsi="Calibri" w:cs="Calibri"/>
          <w:sz w:val="22"/>
          <w:szCs w:val="22"/>
        </w:rPr>
        <w:t>Swindon</w:t>
      </w:r>
      <w:proofErr w:type="spellEnd"/>
      <w:r w:rsidRPr="00706C57" w:rsidR="00F533A0">
        <w:rPr>
          <w:rFonts w:ascii="Calibri" w:hAnsi="Calibri" w:cs="Calibri"/>
          <w:sz w:val="22"/>
          <w:szCs w:val="22"/>
        </w:rPr>
        <w:t xml:space="preserve"> Dance CAT</w:t>
      </w:r>
      <w:r w:rsidRPr="00706C57">
        <w:rPr>
          <w:rFonts w:ascii="Calibri" w:hAnsi="Calibri" w:cs="Calibri"/>
          <w:sz w:val="22"/>
          <w:szCs w:val="22"/>
        </w:rPr>
        <w:t xml:space="preserve"> offer</w:t>
      </w:r>
      <w:r w:rsidRPr="00706C57" w:rsidR="00F533A0">
        <w:rPr>
          <w:rFonts w:ascii="Calibri" w:hAnsi="Calibri" w:cs="Calibri"/>
          <w:sz w:val="22"/>
          <w:szCs w:val="22"/>
        </w:rPr>
        <w:t>s</w:t>
      </w:r>
      <w:r w:rsidRPr="00706C57">
        <w:rPr>
          <w:rFonts w:ascii="Calibri" w:hAnsi="Calibri" w:cs="Calibri"/>
          <w:sz w:val="22"/>
          <w:szCs w:val="22"/>
        </w:rPr>
        <w:t xml:space="preserve"> a pre-vocational training programme for young dancers demonstrating exceptional potential and the commitment and passion for a career in dance.</w:t>
      </w:r>
    </w:p>
    <w:p xmlns:wp14="http://schemas.microsoft.com/office/word/2010/wordml" w:rsidRPr="00706C57" w:rsidR="00455F5B" w:rsidP="00695E96" w:rsidRDefault="00455F5B" w14:paraId="3656B9AB" wp14:textId="77777777">
      <w:pPr>
        <w:spacing w:line="120" w:lineRule="auto"/>
        <w:rPr>
          <w:rFonts w:ascii="Calibri" w:hAnsi="Calibri" w:cs="Calibri"/>
          <w:i/>
          <w:sz w:val="22"/>
          <w:szCs w:val="22"/>
        </w:rPr>
      </w:pPr>
    </w:p>
    <w:p xmlns:wp14="http://schemas.microsoft.com/office/word/2010/wordml" w:rsidRPr="00706C57" w:rsidR="00455F5B" w:rsidP="00695E96" w:rsidRDefault="00F533A0" w14:paraId="3ECADB63" wp14:textId="77777777">
      <w:pPr>
        <w:rPr>
          <w:rFonts w:ascii="Calibri" w:hAnsi="Calibri" w:cs="Calibri"/>
          <w:i/>
          <w:sz w:val="22"/>
          <w:szCs w:val="22"/>
        </w:rPr>
      </w:pPr>
      <w:r w:rsidRPr="00706C57">
        <w:rPr>
          <w:rFonts w:ascii="Calibri" w:hAnsi="Calibri" w:cs="Calibri"/>
          <w:sz w:val="22"/>
          <w:szCs w:val="22"/>
          <w:lang w:val="en-GB"/>
        </w:rPr>
        <w:t>The CAT</w:t>
      </w:r>
      <w:r w:rsidRPr="00706C57" w:rsidR="00455F5B">
        <w:rPr>
          <w:rFonts w:ascii="Calibri" w:hAnsi="Calibri" w:cs="Calibri"/>
          <w:sz w:val="22"/>
          <w:szCs w:val="22"/>
          <w:lang w:val="en-GB"/>
        </w:rPr>
        <w:t xml:space="preserve"> is non-residential </w:t>
      </w:r>
      <w:r w:rsidRPr="00706C57">
        <w:rPr>
          <w:rFonts w:ascii="Calibri" w:hAnsi="Calibri" w:cs="Calibri"/>
          <w:sz w:val="22"/>
          <w:szCs w:val="22"/>
          <w:lang w:val="en-GB"/>
        </w:rPr>
        <w:t xml:space="preserve">and covers </w:t>
      </w:r>
      <w:r w:rsidRPr="00706C57" w:rsidR="00455F5B">
        <w:rPr>
          <w:rFonts w:ascii="Calibri" w:hAnsi="Calibri" w:cs="Calibri"/>
          <w:sz w:val="22"/>
          <w:szCs w:val="22"/>
          <w:lang w:val="en-GB"/>
        </w:rPr>
        <w:t xml:space="preserve">the south west of the country.  It is based at Swindon Dance and began in Sept 2005.  </w:t>
      </w:r>
      <w:r w:rsidRPr="00706C57" w:rsidR="00455F5B">
        <w:rPr>
          <w:rFonts w:ascii="Calibri" w:hAnsi="Calibri" w:cs="Calibri"/>
          <w:sz w:val="22"/>
          <w:szCs w:val="22"/>
        </w:rPr>
        <w:t xml:space="preserve">It was one of the early Government initiated Centres for Advanced Training (CAT), and was designed to meet the training needs of gifted and talented young dancers in the South West. From its inception, it has upheld the principles long established by Swindon Dance; </w:t>
      </w:r>
      <w:r w:rsidRPr="00706C57" w:rsidR="00455F5B">
        <w:rPr>
          <w:rFonts w:ascii="Calibri" w:hAnsi="Calibri" w:cs="Calibri"/>
          <w:i/>
          <w:sz w:val="22"/>
          <w:szCs w:val="22"/>
        </w:rPr>
        <w:t xml:space="preserve">‘to offer young people the opportunity to watch and participate in quality dance activities and performances through working with dance professionals of the highest caliber’. </w:t>
      </w:r>
    </w:p>
    <w:p xmlns:wp14="http://schemas.microsoft.com/office/word/2010/wordml" w:rsidRPr="00706C57" w:rsidR="00455F5B" w:rsidP="00695E96" w:rsidRDefault="00455F5B" w14:paraId="45FB0818" wp14:textId="77777777">
      <w:pPr>
        <w:spacing w:line="120" w:lineRule="auto"/>
        <w:rPr>
          <w:rFonts w:ascii="Calibri" w:hAnsi="Calibri" w:cs="Calibri"/>
          <w:i/>
          <w:sz w:val="22"/>
          <w:szCs w:val="22"/>
        </w:rPr>
      </w:pPr>
    </w:p>
    <w:p xmlns:wp14="http://schemas.microsoft.com/office/word/2010/wordml" w:rsidRPr="00706C57" w:rsidR="00455F5B" w:rsidP="00695E96" w:rsidRDefault="00455F5B" w14:paraId="1B3B3D94" wp14:textId="005FFF06">
      <w:pPr>
        <w:rPr>
          <w:rFonts w:ascii="Calibri" w:hAnsi="Calibri" w:cs="Calibri"/>
          <w:sz w:val="22"/>
          <w:szCs w:val="22"/>
        </w:rPr>
      </w:pPr>
      <w:r w:rsidRPr="24052BDE" w:rsidR="00455F5B">
        <w:rPr>
          <w:rFonts w:ascii="Calibri" w:hAnsi="Calibri" w:cs="Calibri"/>
          <w:sz w:val="22"/>
          <w:szCs w:val="22"/>
        </w:rPr>
        <w:t xml:space="preserve">The </w:t>
      </w:r>
      <w:r w:rsidRPr="24052BDE" w:rsidR="00F533A0">
        <w:rPr>
          <w:rFonts w:ascii="Calibri" w:hAnsi="Calibri" w:cs="Calibri"/>
          <w:sz w:val="22"/>
          <w:szCs w:val="22"/>
        </w:rPr>
        <w:t>CAT</w:t>
      </w:r>
      <w:r w:rsidRPr="24052BDE" w:rsidR="00455F5B">
        <w:rPr>
          <w:rFonts w:ascii="Calibri" w:hAnsi="Calibri" w:cs="Calibri"/>
          <w:sz w:val="22"/>
          <w:szCs w:val="22"/>
        </w:rPr>
        <w:t xml:space="preserve"> has developed from 25 students in 2005 to its current cohort of 115 students, offering a national level training programme of the highest </w:t>
      </w:r>
      <w:r w:rsidRPr="24052BDE" w:rsidR="00F533A0">
        <w:rPr>
          <w:rFonts w:ascii="Calibri" w:hAnsi="Calibri" w:cs="Calibri"/>
          <w:sz w:val="22"/>
          <w:szCs w:val="22"/>
        </w:rPr>
        <w:t>quality</w:t>
      </w:r>
      <w:r w:rsidRPr="24052BDE" w:rsidR="00DD35F6">
        <w:rPr>
          <w:rFonts w:ascii="Calibri" w:hAnsi="Calibri" w:cs="Calibri"/>
          <w:sz w:val="22"/>
          <w:szCs w:val="22"/>
        </w:rPr>
        <w:t xml:space="preserve"> based on individual need. </w:t>
      </w:r>
      <w:r w:rsidRPr="24052BDE" w:rsidR="00455F5B">
        <w:rPr>
          <w:rFonts w:ascii="Calibri" w:hAnsi="Calibri" w:cs="Calibri"/>
          <w:sz w:val="22"/>
          <w:szCs w:val="22"/>
        </w:rPr>
        <w:t>From September 200</w:t>
      </w:r>
      <w:r w:rsidRPr="24052BDE" w:rsidR="00DD35F6">
        <w:rPr>
          <w:rFonts w:ascii="Calibri" w:hAnsi="Calibri" w:cs="Calibri"/>
          <w:sz w:val="22"/>
          <w:szCs w:val="22"/>
        </w:rPr>
        <w:t>8</w:t>
      </w:r>
      <w:r w:rsidRPr="24052BDE" w:rsidR="00455F5B">
        <w:rPr>
          <w:rFonts w:ascii="Calibri" w:hAnsi="Calibri" w:cs="Calibri"/>
          <w:sz w:val="22"/>
          <w:szCs w:val="22"/>
        </w:rPr>
        <w:t xml:space="preserve"> the </w:t>
      </w:r>
      <w:r w:rsidRPr="24052BDE" w:rsidR="00F533A0">
        <w:rPr>
          <w:rFonts w:ascii="Calibri" w:hAnsi="Calibri" w:cs="Calibri"/>
          <w:sz w:val="22"/>
          <w:szCs w:val="22"/>
        </w:rPr>
        <w:t>CAT</w:t>
      </w:r>
      <w:r w:rsidRPr="24052BDE" w:rsidR="00455F5B">
        <w:rPr>
          <w:rFonts w:ascii="Calibri" w:hAnsi="Calibri" w:cs="Calibri"/>
          <w:sz w:val="22"/>
          <w:szCs w:val="22"/>
        </w:rPr>
        <w:t xml:space="preserve"> implemented its current format of </w:t>
      </w:r>
      <w:r w:rsidRPr="24052BDE" w:rsidR="00F533A0">
        <w:rPr>
          <w:rFonts w:ascii="Calibri" w:hAnsi="Calibri" w:cs="Calibri"/>
          <w:sz w:val="22"/>
          <w:szCs w:val="22"/>
        </w:rPr>
        <w:t>three</w:t>
      </w:r>
      <w:r w:rsidRPr="24052BDE" w:rsidR="00455F5B">
        <w:rPr>
          <w:rFonts w:ascii="Calibri" w:hAnsi="Calibri" w:cs="Calibri"/>
          <w:sz w:val="22"/>
          <w:szCs w:val="22"/>
        </w:rPr>
        <w:t xml:space="preserve"> </w:t>
      </w:r>
      <w:proofErr w:type="spellStart"/>
      <w:r w:rsidRPr="24052BDE" w:rsidR="00455F5B">
        <w:rPr>
          <w:rFonts w:ascii="Calibri" w:hAnsi="Calibri" w:cs="Calibri"/>
          <w:sz w:val="22"/>
          <w:szCs w:val="22"/>
        </w:rPr>
        <w:t>programmes</w:t>
      </w:r>
      <w:proofErr w:type="spellEnd"/>
      <w:r w:rsidRPr="24052BDE" w:rsidR="00455F5B">
        <w:rPr>
          <w:rFonts w:ascii="Calibri" w:hAnsi="Calibri" w:cs="Calibri"/>
          <w:sz w:val="22"/>
          <w:szCs w:val="22"/>
        </w:rPr>
        <w:t xml:space="preserve">; </w:t>
      </w:r>
      <w:r w:rsidRPr="24052BDE" w:rsidR="007E5BE4">
        <w:rPr>
          <w:rFonts w:ascii="Calibri" w:hAnsi="Calibri" w:cs="Calibri"/>
          <w:sz w:val="22"/>
          <w:szCs w:val="22"/>
        </w:rPr>
        <w:t>Swindon</w:t>
      </w:r>
      <w:r w:rsidRPr="24052BDE" w:rsidR="00455F5B">
        <w:rPr>
          <w:rFonts w:ascii="Calibri" w:hAnsi="Calibri" w:cs="Calibri"/>
          <w:sz w:val="22"/>
          <w:szCs w:val="22"/>
        </w:rPr>
        <w:t xml:space="preserve"> </w:t>
      </w:r>
      <w:r w:rsidRPr="24052BDE" w:rsidR="007E5BE4">
        <w:rPr>
          <w:rFonts w:ascii="Calibri" w:hAnsi="Calibri" w:cs="Calibri"/>
          <w:sz w:val="22"/>
          <w:szCs w:val="22"/>
        </w:rPr>
        <w:t>C</w:t>
      </w:r>
      <w:r w:rsidRPr="24052BDE" w:rsidR="00F533A0">
        <w:rPr>
          <w:rFonts w:ascii="Calibri" w:hAnsi="Calibri" w:cs="Calibri"/>
          <w:sz w:val="22"/>
          <w:szCs w:val="22"/>
        </w:rPr>
        <w:t>ontemporary and</w:t>
      </w:r>
      <w:r w:rsidRPr="24052BDE" w:rsidR="00641AC9">
        <w:rPr>
          <w:rFonts w:ascii="Calibri" w:hAnsi="Calibri" w:cs="Calibri"/>
          <w:sz w:val="22"/>
          <w:szCs w:val="22"/>
        </w:rPr>
        <w:t xml:space="preserve"> </w:t>
      </w:r>
      <w:r w:rsidRPr="24052BDE" w:rsidR="2C945ABB">
        <w:rPr>
          <w:rFonts w:ascii="Calibri" w:hAnsi="Calibri" w:cs="Calibri"/>
          <w:sz w:val="22"/>
          <w:szCs w:val="22"/>
        </w:rPr>
        <w:t xml:space="preserve">Swindon Street Dance </w:t>
      </w:r>
      <w:r w:rsidRPr="24052BDE" w:rsidR="00641AC9">
        <w:rPr>
          <w:rFonts w:ascii="Calibri" w:hAnsi="Calibri" w:cs="Calibri"/>
          <w:sz w:val="22"/>
          <w:szCs w:val="22"/>
        </w:rPr>
        <w:t>programme</w:t>
      </w:r>
      <w:r w:rsidRPr="24052BDE" w:rsidR="00641AC9">
        <w:rPr>
          <w:rFonts w:ascii="Calibri" w:hAnsi="Calibri" w:cs="Calibri"/>
          <w:sz w:val="22"/>
          <w:szCs w:val="22"/>
        </w:rPr>
        <w:t xml:space="preserve"> </w:t>
      </w:r>
      <w:r w:rsidRPr="24052BDE" w:rsidR="00455F5B">
        <w:rPr>
          <w:rFonts w:ascii="Calibri" w:hAnsi="Calibri" w:cs="Calibri"/>
          <w:sz w:val="22"/>
          <w:szCs w:val="22"/>
        </w:rPr>
        <w:t xml:space="preserve">based at Swindon Dance, </w:t>
      </w:r>
      <w:r w:rsidRPr="24052BDE" w:rsidR="007E5BE4">
        <w:rPr>
          <w:rFonts w:ascii="Calibri" w:hAnsi="Calibri" w:cs="Calibri"/>
          <w:sz w:val="22"/>
          <w:szCs w:val="22"/>
        </w:rPr>
        <w:t xml:space="preserve">and </w:t>
      </w:r>
      <w:r w:rsidRPr="24052BDE" w:rsidR="00455F5B">
        <w:rPr>
          <w:rFonts w:ascii="Calibri" w:hAnsi="Calibri" w:cs="Calibri"/>
          <w:sz w:val="22"/>
          <w:szCs w:val="22"/>
        </w:rPr>
        <w:t xml:space="preserve">Exeter </w:t>
      </w:r>
      <w:r w:rsidRPr="24052BDE" w:rsidR="007E5BE4">
        <w:rPr>
          <w:rFonts w:ascii="Calibri" w:hAnsi="Calibri" w:cs="Calibri"/>
          <w:sz w:val="22"/>
          <w:szCs w:val="22"/>
        </w:rPr>
        <w:t xml:space="preserve">Contemporary </w:t>
      </w:r>
      <w:proofErr w:type="spellStart"/>
      <w:r w:rsidRPr="24052BDE" w:rsidR="007E5BE4">
        <w:rPr>
          <w:rFonts w:ascii="Calibri" w:hAnsi="Calibri" w:cs="Calibri"/>
          <w:sz w:val="22"/>
          <w:szCs w:val="22"/>
        </w:rPr>
        <w:t>Programme</w:t>
      </w:r>
      <w:proofErr w:type="spellEnd"/>
      <w:r w:rsidRPr="24052BDE" w:rsidR="00455F5B">
        <w:rPr>
          <w:rFonts w:ascii="Calibri" w:hAnsi="Calibri" w:cs="Calibri"/>
          <w:sz w:val="22"/>
          <w:szCs w:val="22"/>
        </w:rPr>
        <w:t>.</w:t>
      </w:r>
    </w:p>
    <w:p xmlns:wp14="http://schemas.microsoft.com/office/word/2010/wordml" w:rsidRPr="00706C57" w:rsidR="00455F5B" w:rsidP="00695E96" w:rsidRDefault="00455F5B" w14:paraId="049F31CB" wp14:textId="77777777">
      <w:pPr>
        <w:rPr>
          <w:rFonts w:ascii="Calibri" w:hAnsi="Calibri" w:cs="Calibri"/>
          <w:b/>
          <w:sz w:val="22"/>
          <w:szCs w:val="22"/>
          <w:lang w:val="en-GB"/>
        </w:rPr>
      </w:pPr>
    </w:p>
    <w:p xmlns:wp14="http://schemas.microsoft.com/office/word/2010/wordml" w:rsidRPr="00706C57" w:rsidR="00455F5B" w:rsidP="00695E96" w:rsidRDefault="00641AC9" w14:paraId="766361C1" wp14:textId="77777777">
      <w:pPr>
        <w:rPr>
          <w:rFonts w:ascii="Calibri" w:hAnsi="Calibri" w:cs="Calibri"/>
          <w:b/>
          <w:i/>
          <w:sz w:val="22"/>
          <w:szCs w:val="22"/>
          <w:lang w:val="en-GB"/>
        </w:rPr>
      </w:pPr>
      <w:r w:rsidRPr="00706C57">
        <w:rPr>
          <w:rFonts w:ascii="Calibri" w:hAnsi="Calibri" w:cs="Calibri"/>
          <w:b/>
          <w:i/>
          <w:sz w:val="22"/>
          <w:szCs w:val="22"/>
          <w:lang w:val="en-GB"/>
        </w:rPr>
        <w:t>SWINDON DANCE</w:t>
      </w:r>
    </w:p>
    <w:p xmlns:wp14="http://schemas.microsoft.com/office/word/2010/wordml" w:rsidRPr="00706C57" w:rsidR="00F533A0" w:rsidP="00695E96" w:rsidRDefault="00F533A0" w14:paraId="5AD512F6" wp14:textId="77777777">
      <w:pPr>
        <w:rPr>
          <w:rFonts w:ascii="Calibri" w:hAnsi="Calibri" w:cs="Calibri"/>
          <w:sz w:val="22"/>
          <w:szCs w:val="22"/>
        </w:rPr>
      </w:pPr>
      <w:r w:rsidRPr="00706C57">
        <w:rPr>
          <w:rFonts w:ascii="Calibri" w:hAnsi="Calibri" w:cs="Calibri"/>
          <w:sz w:val="22"/>
          <w:szCs w:val="22"/>
        </w:rPr>
        <w:t xml:space="preserve">Enriching people’s lives through the art of dance. </w:t>
      </w:r>
      <w:proofErr w:type="spellStart"/>
      <w:r w:rsidRPr="00706C57">
        <w:rPr>
          <w:rFonts w:ascii="Calibri" w:hAnsi="Calibri" w:cs="Calibri"/>
          <w:sz w:val="22"/>
          <w:szCs w:val="22"/>
        </w:rPr>
        <w:t>Swindon</w:t>
      </w:r>
      <w:proofErr w:type="spellEnd"/>
      <w:r w:rsidRPr="00706C57">
        <w:rPr>
          <w:rFonts w:ascii="Calibri" w:hAnsi="Calibri" w:cs="Calibri"/>
          <w:sz w:val="22"/>
          <w:szCs w:val="22"/>
        </w:rPr>
        <w:t xml:space="preserve"> dance’s belief in the power of dance, along with its ethos in support and nurturing the art form for its community, the young talented dancer and the professional artist has stood it apart and established its regional, national and international reputation for excellence in dance since 1979.</w:t>
      </w:r>
    </w:p>
    <w:p xmlns:wp14="http://schemas.microsoft.com/office/word/2010/wordml" w:rsidRPr="00706C57" w:rsidR="00455F5B" w:rsidP="00695E96" w:rsidRDefault="00455F5B" w14:paraId="53128261" wp14:textId="77777777">
      <w:pPr>
        <w:spacing w:line="120" w:lineRule="auto"/>
        <w:rPr>
          <w:rFonts w:ascii="Calibri" w:hAnsi="Calibri" w:cs="Calibri"/>
          <w:sz w:val="22"/>
          <w:szCs w:val="22"/>
        </w:rPr>
      </w:pPr>
    </w:p>
    <w:p xmlns:wp14="http://schemas.microsoft.com/office/word/2010/wordml" w:rsidRPr="00706C57" w:rsidR="00455F5B" w:rsidP="00695E96" w:rsidRDefault="00455F5B" w14:paraId="33F728E9" wp14:textId="77777777">
      <w:pPr>
        <w:rPr>
          <w:rFonts w:ascii="Calibri" w:hAnsi="Calibri" w:cs="Calibri"/>
          <w:sz w:val="22"/>
          <w:szCs w:val="22"/>
        </w:rPr>
      </w:pPr>
      <w:proofErr w:type="spellStart"/>
      <w:r w:rsidRPr="00706C57">
        <w:rPr>
          <w:rFonts w:ascii="Calibri" w:hAnsi="Calibri" w:cs="Calibri"/>
          <w:sz w:val="22"/>
          <w:szCs w:val="22"/>
        </w:rPr>
        <w:t>Swindon</w:t>
      </w:r>
      <w:proofErr w:type="spellEnd"/>
      <w:r w:rsidRPr="00706C57">
        <w:rPr>
          <w:rFonts w:ascii="Calibri" w:hAnsi="Calibri" w:cs="Calibri"/>
          <w:sz w:val="22"/>
          <w:szCs w:val="22"/>
        </w:rPr>
        <w:t xml:space="preserve"> Dance is an independent charitable trust.</w:t>
      </w:r>
    </w:p>
    <w:p xmlns:wp14="http://schemas.microsoft.com/office/word/2010/wordml" w:rsidRPr="00706C57" w:rsidR="001D57EE" w:rsidP="00695E96" w:rsidRDefault="001D57EE" w14:paraId="62486C05" wp14:textId="77777777">
      <w:pPr>
        <w:rPr>
          <w:rFonts w:ascii="Calibri" w:hAnsi="Calibri" w:cs="Calibri"/>
          <w:sz w:val="22"/>
          <w:szCs w:val="22"/>
          <w:lang w:val="en-GB"/>
        </w:rPr>
      </w:pPr>
    </w:p>
    <w:sectPr w:rsidRPr="00706C57" w:rsidR="001D57EE" w:rsidSect="00B455D0">
      <w:footerReference w:type="default" r:id="rId21"/>
      <w:pgSz w:w="12240" w:h="15840" w:orient="portrait"/>
      <w:pgMar w:top="907" w:right="1304" w:bottom="624" w:left="1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06C57" w:rsidP="00695DF7" w:rsidRDefault="00706C57" w14:paraId="1299C43A" wp14:textId="77777777">
      <w:r>
        <w:separator/>
      </w:r>
    </w:p>
  </w:endnote>
  <w:endnote w:type="continuationSeparator" w:id="0">
    <w:p xmlns:wp14="http://schemas.microsoft.com/office/word/2010/wordml" w:rsidR="00706C57" w:rsidP="00695DF7" w:rsidRDefault="00706C57"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95DF7" w:rsidR="00695DF7" w:rsidP="00695DF7" w:rsidRDefault="00695DF7" w14:paraId="27CF3796" wp14:textId="77777777">
    <w:pPr>
      <w:pStyle w:val="Footer"/>
      <w:jc w:val="right"/>
      <w:rPr>
        <w:sz w:val="18"/>
        <w:szCs w:val="18"/>
      </w:rPr>
    </w:pPr>
    <w:r>
      <w:rPr>
        <w:sz w:val="18"/>
        <w:szCs w:val="18"/>
      </w:rPr>
      <w:t xml:space="preserve">Updated </w:t>
    </w:r>
    <w:r w:rsidR="00F533A0">
      <w:rPr>
        <w:sz w:val="18"/>
        <w:szCs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06C57" w:rsidP="00695DF7" w:rsidRDefault="00706C57" w14:paraId="4101652C" wp14:textId="77777777">
      <w:r>
        <w:separator/>
      </w:r>
    </w:p>
  </w:footnote>
  <w:footnote w:type="continuationSeparator" w:id="0">
    <w:p xmlns:wp14="http://schemas.microsoft.com/office/word/2010/wordml" w:rsidR="00706C57" w:rsidP="00695DF7" w:rsidRDefault="00706C57" w14:paraId="4B99056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FF6"/>
    <w:multiLevelType w:val="multilevel"/>
    <w:tmpl w:val="60BEC0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957535"/>
    <w:multiLevelType w:val="multilevel"/>
    <w:tmpl w:val="77A20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0B3DF6"/>
    <w:multiLevelType w:val="multilevel"/>
    <w:tmpl w:val="8446174A"/>
    <w:lvl w:ilvl="0">
      <w:start w:val="1"/>
      <w:numFmt w:val="bullet"/>
      <w:lvlText w:val=""/>
      <w:lvlJc w:val="left"/>
      <w:pPr>
        <w:tabs>
          <w:tab w:val="num" w:pos="1701"/>
        </w:tabs>
        <w:ind w:left="1758" w:hanging="510"/>
      </w:pPr>
      <w:rPr>
        <w:rFonts w:hint="default" w:ascii="Symbol" w:hAnsi="Symbol"/>
      </w:rPr>
    </w:lvl>
    <w:lvl w:ilvl="1">
      <w:start w:val="1"/>
      <w:numFmt w:val="bullet"/>
      <w:lvlText w:val="o"/>
      <w:lvlJc w:val="left"/>
      <w:pPr>
        <w:tabs>
          <w:tab w:val="num" w:pos="2064"/>
        </w:tabs>
        <w:ind w:left="2064" w:hanging="360"/>
      </w:pPr>
      <w:rPr>
        <w:rFonts w:hint="default" w:ascii="Courier New" w:hAnsi="Courier New" w:cs="Courier New"/>
      </w:rPr>
    </w:lvl>
    <w:lvl w:ilvl="2">
      <w:start w:val="1"/>
      <w:numFmt w:val="bullet"/>
      <w:lvlText w:val=""/>
      <w:lvlJc w:val="left"/>
      <w:pPr>
        <w:tabs>
          <w:tab w:val="num" w:pos="2784"/>
        </w:tabs>
        <w:ind w:left="2784" w:hanging="360"/>
      </w:pPr>
      <w:rPr>
        <w:rFonts w:hint="default" w:ascii="Wingdings" w:hAnsi="Wingdings"/>
      </w:rPr>
    </w:lvl>
    <w:lvl w:ilvl="3">
      <w:start w:val="1"/>
      <w:numFmt w:val="bullet"/>
      <w:lvlText w:val=""/>
      <w:lvlJc w:val="left"/>
      <w:pPr>
        <w:tabs>
          <w:tab w:val="num" w:pos="3504"/>
        </w:tabs>
        <w:ind w:left="3504" w:hanging="360"/>
      </w:pPr>
      <w:rPr>
        <w:rFonts w:hint="default" w:ascii="Symbol" w:hAnsi="Symbol"/>
      </w:rPr>
    </w:lvl>
    <w:lvl w:ilvl="4">
      <w:start w:val="1"/>
      <w:numFmt w:val="bullet"/>
      <w:lvlText w:val="o"/>
      <w:lvlJc w:val="left"/>
      <w:pPr>
        <w:tabs>
          <w:tab w:val="num" w:pos="4224"/>
        </w:tabs>
        <w:ind w:left="4224" w:hanging="360"/>
      </w:pPr>
      <w:rPr>
        <w:rFonts w:hint="default" w:ascii="Courier New" w:hAnsi="Courier New" w:cs="Courier New"/>
      </w:rPr>
    </w:lvl>
    <w:lvl w:ilvl="5">
      <w:start w:val="1"/>
      <w:numFmt w:val="bullet"/>
      <w:lvlText w:val=""/>
      <w:lvlJc w:val="left"/>
      <w:pPr>
        <w:tabs>
          <w:tab w:val="num" w:pos="4944"/>
        </w:tabs>
        <w:ind w:left="4944" w:hanging="360"/>
      </w:pPr>
      <w:rPr>
        <w:rFonts w:hint="default" w:ascii="Wingdings" w:hAnsi="Wingdings"/>
      </w:rPr>
    </w:lvl>
    <w:lvl w:ilvl="6">
      <w:start w:val="1"/>
      <w:numFmt w:val="bullet"/>
      <w:lvlText w:val=""/>
      <w:lvlJc w:val="left"/>
      <w:pPr>
        <w:tabs>
          <w:tab w:val="num" w:pos="5664"/>
        </w:tabs>
        <w:ind w:left="5664" w:hanging="360"/>
      </w:pPr>
      <w:rPr>
        <w:rFonts w:hint="default" w:ascii="Symbol" w:hAnsi="Symbol"/>
      </w:rPr>
    </w:lvl>
    <w:lvl w:ilvl="7">
      <w:start w:val="1"/>
      <w:numFmt w:val="bullet"/>
      <w:lvlText w:val="o"/>
      <w:lvlJc w:val="left"/>
      <w:pPr>
        <w:tabs>
          <w:tab w:val="num" w:pos="6384"/>
        </w:tabs>
        <w:ind w:left="6384" w:hanging="360"/>
      </w:pPr>
      <w:rPr>
        <w:rFonts w:hint="default" w:ascii="Courier New" w:hAnsi="Courier New" w:cs="Courier New"/>
      </w:rPr>
    </w:lvl>
    <w:lvl w:ilvl="8">
      <w:start w:val="1"/>
      <w:numFmt w:val="bullet"/>
      <w:lvlText w:val=""/>
      <w:lvlJc w:val="left"/>
      <w:pPr>
        <w:tabs>
          <w:tab w:val="num" w:pos="7104"/>
        </w:tabs>
        <w:ind w:left="7104" w:hanging="360"/>
      </w:pPr>
      <w:rPr>
        <w:rFonts w:hint="default" w:ascii="Wingdings" w:hAnsi="Wingdings"/>
      </w:rPr>
    </w:lvl>
  </w:abstractNum>
  <w:abstractNum w:abstractNumId="3" w15:restartNumberingAfterBreak="0">
    <w:nsid w:val="117E44BD"/>
    <w:multiLevelType w:val="hybridMultilevel"/>
    <w:tmpl w:val="9DCABBE2"/>
    <w:lvl w:ilvl="0" w:tplc="04090003">
      <w:start w:val="1"/>
      <w:numFmt w:val="bullet"/>
      <w:lvlText w:val="o"/>
      <w:lvlJc w:val="left"/>
      <w:pPr>
        <w:tabs>
          <w:tab w:val="num" w:pos="1156"/>
        </w:tabs>
        <w:ind w:left="1156"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572074"/>
    <w:multiLevelType w:val="hybridMultilevel"/>
    <w:tmpl w:val="960CB0C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020DEC"/>
    <w:multiLevelType w:val="multilevel"/>
    <w:tmpl w:val="9DCABBE2"/>
    <w:lvl w:ilvl="0">
      <w:start w:val="1"/>
      <w:numFmt w:val="bullet"/>
      <w:lvlText w:val="o"/>
      <w:lvlJc w:val="left"/>
      <w:pPr>
        <w:tabs>
          <w:tab w:val="num" w:pos="1156"/>
        </w:tabs>
        <w:ind w:left="1156"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E143F7"/>
    <w:multiLevelType w:val="hybridMultilevel"/>
    <w:tmpl w:val="3D58A774"/>
    <w:lvl w:ilvl="0" w:tplc="C26E676A">
      <w:start w:val="1"/>
      <w:numFmt w:val="bullet"/>
      <w:lvlText w:val="•"/>
      <w:lvlJc w:val="left"/>
      <w:pPr>
        <w:tabs>
          <w:tab w:val="num" w:pos="2251"/>
        </w:tabs>
        <w:ind w:left="2007" w:firstLine="57"/>
      </w:pPr>
      <w:rPr>
        <w:rFonts w:hint="default" w:ascii="Times New Roman" w:hAnsi="Times New Roman" w:cs="Times New Roman"/>
        <w:color w:val="auto"/>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7" w15:restartNumberingAfterBreak="0">
    <w:nsid w:val="2C050730"/>
    <w:multiLevelType w:val="multilevel"/>
    <w:tmpl w:val="FECEE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31D224D"/>
    <w:multiLevelType w:val="hybridMultilevel"/>
    <w:tmpl w:val="3240439C"/>
    <w:lvl w:ilvl="0" w:tplc="1B168816">
      <w:start w:val="1"/>
      <w:numFmt w:val="bullet"/>
      <w:lvlText w:val=""/>
      <w:lvlJc w:val="left"/>
      <w:pPr>
        <w:tabs>
          <w:tab w:val="num" w:pos="1080"/>
        </w:tabs>
        <w:ind w:left="1080" w:hanging="360"/>
      </w:pPr>
      <w:rPr>
        <w:rFonts w:hint="default" w:ascii="Wingdings" w:hAnsi="Wingdings"/>
        <w:sz w:val="22"/>
        <w:szCs w:val="22"/>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9" w15:restartNumberingAfterBreak="0">
    <w:nsid w:val="348D4594"/>
    <w:multiLevelType w:val="hybridMultilevel"/>
    <w:tmpl w:val="09323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554BE"/>
    <w:multiLevelType w:val="hybridMultilevel"/>
    <w:tmpl w:val="6808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F42F5"/>
    <w:multiLevelType w:val="hybridMultilevel"/>
    <w:tmpl w:val="EBB63016"/>
    <w:lvl w:ilvl="0" w:tplc="1B168816">
      <w:start w:val="1"/>
      <w:numFmt w:val="bullet"/>
      <w:lvlText w:val=""/>
      <w:lvlJc w:val="left"/>
      <w:pPr>
        <w:tabs>
          <w:tab w:val="num" w:pos="1156"/>
        </w:tabs>
        <w:ind w:left="1156" w:hanging="360"/>
      </w:pPr>
      <w:rPr>
        <w:rFonts w:hint="default" w:ascii="Wingdings" w:hAnsi="Wingdings"/>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CF1BD8"/>
    <w:multiLevelType w:val="hybridMultilevel"/>
    <w:tmpl w:val="EB687AB4"/>
    <w:lvl w:ilvl="0" w:tplc="04090005">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1536"/>
        </w:tabs>
        <w:ind w:left="1536" w:hanging="360"/>
      </w:pPr>
      <w:rPr>
        <w:rFonts w:hint="default" w:ascii="Courier New" w:hAnsi="Courier New" w:cs="Courier New"/>
      </w:rPr>
    </w:lvl>
    <w:lvl w:ilvl="2" w:tplc="04090005">
      <w:start w:val="1"/>
      <w:numFmt w:val="bullet"/>
      <w:lvlText w:val=""/>
      <w:lvlJc w:val="left"/>
      <w:pPr>
        <w:tabs>
          <w:tab w:val="num" w:pos="2256"/>
        </w:tabs>
        <w:ind w:left="2256" w:hanging="360"/>
      </w:pPr>
      <w:rPr>
        <w:rFonts w:hint="default" w:ascii="Wingdings" w:hAnsi="Wingdings"/>
      </w:rPr>
    </w:lvl>
    <w:lvl w:ilvl="3" w:tplc="04090001" w:tentative="1">
      <w:start w:val="1"/>
      <w:numFmt w:val="bullet"/>
      <w:lvlText w:val=""/>
      <w:lvlJc w:val="left"/>
      <w:pPr>
        <w:tabs>
          <w:tab w:val="num" w:pos="2976"/>
        </w:tabs>
        <w:ind w:left="2976" w:hanging="360"/>
      </w:pPr>
      <w:rPr>
        <w:rFonts w:hint="default" w:ascii="Symbol" w:hAnsi="Symbol"/>
      </w:rPr>
    </w:lvl>
    <w:lvl w:ilvl="4" w:tplc="04090003" w:tentative="1">
      <w:start w:val="1"/>
      <w:numFmt w:val="bullet"/>
      <w:lvlText w:val="o"/>
      <w:lvlJc w:val="left"/>
      <w:pPr>
        <w:tabs>
          <w:tab w:val="num" w:pos="3696"/>
        </w:tabs>
        <w:ind w:left="3696" w:hanging="360"/>
      </w:pPr>
      <w:rPr>
        <w:rFonts w:hint="default" w:ascii="Courier New" w:hAnsi="Courier New" w:cs="Courier New"/>
      </w:rPr>
    </w:lvl>
    <w:lvl w:ilvl="5" w:tplc="04090005" w:tentative="1">
      <w:start w:val="1"/>
      <w:numFmt w:val="bullet"/>
      <w:lvlText w:val=""/>
      <w:lvlJc w:val="left"/>
      <w:pPr>
        <w:tabs>
          <w:tab w:val="num" w:pos="4416"/>
        </w:tabs>
        <w:ind w:left="4416" w:hanging="360"/>
      </w:pPr>
      <w:rPr>
        <w:rFonts w:hint="default" w:ascii="Wingdings" w:hAnsi="Wingdings"/>
      </w:rPr>
    </w:lvl>
    <w:lvl w:ilvl="6" w:tplc="04090001" w:tentative="1">
      <w:start w:val="1"/>
      <w:numFmt w:val="bullet"/>
      <w:lvlText w:val=""/>
      <w:lvlJc w:val="left"/>
      <w:pPr>
        <w:tabs>
          <w:tab w:val="num" w:pos="5136"/>
        </w:tabs>
        <w:ind w:left="5136" w:hanging="360"/>
      </w:pPr>
      <w:rPr>
        <w:rFonts w:hint="default" w:ascii="Symbol" w:hAnsi="Symbol"/>
      </w:rPr>
    </w:lvl>
    <w:lvl w:ilvl="7" w:tplc="04090003" w:tentative="1">
      <w:start w:val="1"/>
      <w:numFmt w:val="bullet"/>
      <w:lvlText w:val="o"/>
      <w:lvlJc w:val="left"/>
      <w:pPr>
        <w:tabs>
          <w:tab w:val="num" w:pos="5856"/>
        </w:tabs>
        <w:ind w:left="5856" w:hanging="360"/>
      </w:pPr>
      <w:rPr>
        <w:rFonts w:hint="default" w:ascii="Courier New" w:hAnsi="Courier New" w:cs="Courier New"/>
      </w:rPr>
    </w:lvl>
    <w:lvl w:ilvl="8" w:tplc="04090005" w:tentative="1">
      <w:start w:val="1"/>
      <w:numFmt w:val="bullet"/>
      <w:lvlText w:val=""/>
      <w:lvlJc w:val="left"/>
      <w:pPr>
        <w:tabs>
          <w:tab w:val="num" w:pos="6576"/>
        </w:tabs>
        <w:ind w:left="6576" w:hanging="360"/>
      </w:pPr>
      <w:rPr>
        <w:rFonts w:hint="default" w:ascii="Wingdings" w:hAnsi="Wingdings"/>
      </w:rPr>
    </w:lvl>
  </w:abstractNum>
  <w:abstractNum w:abstractNumId="13" w15:restartNumberingAfterBreak="0">
    <w:nsid w:val="473D31B3"/>
    <w:multiLevelType w:val="hybridMultilevel"/>
    <w:tmpl w:val="A6BE318A"/>
    <w:lvl w:ilvl="0" w:tplc="1B168816">
      <w:start w:val="1"/>
      <w:numFmt w:val="bullet"/>
      <w:lvlText w:val=""/>
      <w:lvlJc w:val="left"/>
      <w:pPr>
        <w:tabs>
          <w:tab w:val="num" w:pos="1800"/>
        </w:tabs>
        <w:ind w:left="1800" w:hanging="360"/>
      </w:pPr>
      <w:rPr>
        <w:rFonts w:hint="default" w:ascii="Wingdings" w:hAnsi="Wingdings"/>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9EF19BF"/>
    <w:multiLevelType w:val="hybridMultilevel"/>
    <w:tmpl w:val="C00AD7C0"/>
    <w:lvl w:ilvl="0" w:tplc="C5AE31A4">
      <w:start w:val="1"/>
      <w:numFmt w:val="bullet"/>
      <w:lvlText w:val=""/>
      <w:lvlJc w:val="left"/>
      <w:pPr>
        <w:tabs>
          <w:tab w:val="num" w:pos="1173"/>
        </w:tabs>
        <w:ind w:left="1230" w:hanging="510"/>
      </w:pPr>
      <w:rPr>
        <w:rFonts w:hint="default" w:ascii="Symbol" w:hAnsi="Symbol"/>
      </w:rPr>
    </w:lvl>
    <w:lvl w:ilvl="1" w:tplc="04090003" w:tentative="1">
      <w:start w:val="1"/>
      <w:numFmt w:val="bullet"/>
      <w:lvlText w:val="o"/>
      <w:lvlJc w:val="left"/>
      <w:pPr>
        <w:tabs>
          <w:tab w:val="num" w:pos="1536"/>
        </w:tabs>
        <w:ind w:left="1536" w:hanging="360"/>
      </w:pPr>
      <w:rPr>
        <w:rFonts w:hint="default" w:ascii="Courier New" w:hAnsi="Courier New" w:cs="Courier New"/>
      </w:rPr>
    </w:lvl>
    <w:lvl w:ilvl="2" w:tplc="04090005" w:tentative="1">
      <w:start w:val="1"/>
      <w:numFmt w:val="bullet"/>
      <w:lvlText w:val=""/>
      <w:lvlJc w:val="left"/>
      <w:pPr>
        <w:tabs>
          <w:tab w:val="num" w:pos="2256"/>
        </w:tabs>
        <w:ind w:left="2256" w:hanging="360"/>
      </w:pPr>
      <w:rPr>
        <w:rFonts w:hint="default" w:ascii="Wingdings" w:hAnsi="Wingdings"/>
      </w:rPr>
    </w:lvl>
    <w:lvl w:ilvl="3" w:tplc="04090001" w:tentative="1">
      <w:start w:val="1"/>
      <w:numFmt w:val="bullet"/>
      <w:lvlText w:val=""/>
      <w:lvlJc w:val="left"/>
      <w:pPr>
        <w:tabs>
          <w:tab w:val="num" w:pos="2976"/>
        </w:tabs>
        <w:ind w:left="2976" w:hanging="360"/>
      </w:pPr>
      <w:rPr>
        <w:rFonts w:hint="default" w:ascii="Symbol" w:hAnsi="Symbol"/>
      </w:rPr>
    </w:lvl>
    <w:lvl w:ilvl="4" w:tplc="04090003" w:tentative="1">
      <w:start w:val="1"/>
      <w:numFmt w:val="bullet"/>
      <w:lvlText w:val="o"/>
      <w:lvlJc w:val="left"/>
      <w:pPr>
        <w:tabs>
          <w:tab w:val="num" w:pos="3696"/>
        </w:tabs>
        <w:ind w:left="3696" w:hanging="360"/>
      </w:pPr>
      <w:rPr>
        <w:rFonts w:hint="default" w:ascii="Courier New" w:hAnsi="Courier New" w:cs="Courier New"/>
      </w:rPr>
    </w:lvl>
    <w:lvl w:ilvl="5" w:tplc="04090005" w:tentative="1">
      <w:start w:val="1"/>
      <w:numFmt w:val="bullet"/>
      <w:lvlText w:val=""/>
      <w:lvlJc w:val="left"/>
      <w:pPr>
        <w:tabs>
          <w:tab w:val="num" w:pos="4416"/>
        </w:tabs>
        <w:ind w:left="4416" w:hanging="360"/>
      </w:pPr>
      <w:rPr>
        <w:rFonts w:hint="default" w:ascii="Wingdings" w:hAnsi="Wingdings"/>
      </w:rPr>
    </w:lvl>
    <w:lvl w:ilvl="6" w:tplc="04090001" w:tentative="1">
      <w:start w:val="1"/>
      <w:numFmt w:val="bullet"/>
      <w:lvlText w:val=""/>
      <w:lvlJc w:val="left"/>
      <w:pPr>
        <w:tabs>
          <w:tab w:val="num" w:pos="5136"/>
        </w:tabs>
        <w:ind w:left="5136" w:hanging="360"/>
      </w:pPr>
      <w:rPr>
        <w:rFonts w:hint="default" w:ascii="Symbol" w:hAnsi="Symbol"/>
      </w:rPr>
    </w:lvl>
    <w:lvl w:ilvl="7" w:tplc="04090003" w:tentative="1">
      <w:start w:val="1"/>
      <w:numFmt w:val="bullet"/>
      <w:lvlText w:val="o"/>
      <w:lvlJc w:val="left"/>
      <w:pPr>
        <w:tabs>
          <w:tab w:val="num" w:pos="5856"/>
        </w:tabs>
        <w:ind w:left="5856" w:hanging="360"/>
      </w:pPr>
      <w:rPr>
        <w:rFonts w:hint="default" w:ascii="Courier New" w:hAnsi="Courier New" w:cs="Courier New"/>
      </w:rPr>
    </w:lvl>
    <w:lvl w:ilvl="8" w:tplc="04090005" w:tentative="1">
      <w:start w:val="1"/>
      <w:numFmt w:val="bullet"/>
      <w:lvlText w:val=""/>
      <w:lvlJc w:val="left"/>
      <w:pPr>
        <w:tabs>
          <w:tab w:val="num" w:pos="6576"/>
        </w:tabs>
        <w:ind w:left="6576" w:hanging="360"/>
      </w:pPr>
      <w:rPr>
        <w:rFonts w:hint="default" w:ascii="Wingdings" w:hAnsi="Wingdings"/>
      </w:rPr>
    </w:lvl>
  </w:abstractNum>
  <w:abstractNum w:abstractNumId="15" w15:restartNumberingAfterBreak="0">
    <w:nsid w:val="4ADC1C82"/>
    <w:multiLevelType w:val="hybridMultilevel"/>
    <w:tmpl w:val="5C5EF926"/>
    <w:lvl w:ilvl="0" w:tplc="C5AE31A4">
      <w:start w:val="1"/>
      <w:numFmt w:val="bullet"/>
      <w:lvlText w:val=""/>
      <w:lvlJc w:val="left"/>
      <w:pPr>
        <w:tabs>
          <w:tab w:val="num" w:pos="1077"/>
        </w:tabs>
        <w:ind w:left="1134" w:hanging="51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8A218E2"/>
    <w:multiLevelType w:val="hybridMultilevel"/>
    <w:tmpl w:val="7FC40CE4"/>
    <w:lvl w:ilvl="0" w:tplc="8FF6421A">
      <w:start w:val="1"/>
      <w:numFmt w:val="bullet"/>
      <w:lvlText w:val=""/>
      <w:lvlJc w:val="left"/>
      <w:pPr>
        <w:tabs>
          <w:tab w:val="num" w:pos="397"/>
        </w:tabs>
        <w:ind w:left="397" w:hanging="284"/>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CDE7BC4"/>
    <w:multiLevelType w:val="hybridMultilevel"/>
    <w:tmpl w:val="BCCC688E"/>
    <w:lvl w:ilvl="0" w:tplc="1B168816">
      <w:start w:val="1"/>
      <w:numFmt w:val="bullet"/>
      <w:lvlText w:val=""/>
      <w:lvlJc w:val="left"/>
      <w:pPr>
        <w:tabs>
          <w:tab w:val="num" w:pos="1080"/>
        </w:tabs>
        <w:ind w:left="1080" w:hanging="360"/>
      </w:pPr>
      <w:rPr>
        <w:rFonts w:hint="default" w:ascii="Wingdings" w:hAnsi="Wingdings"/>
        <w:sz w:val="22"/>
        <w:szCs w:val="22"/>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626A5560"/>
    <w:multiLevelType w:val="hybridMultilevel"/>
    <w:tmpl w:val="07B06066"/>
    <w:lvl w:ilvl="0" w:tplc="1B168816">
      <w:start w:val="1"/>
      <w:numFmt w:val="bullet"/>
      <w:lvlText w:val=""/>
      <w:lvlJc w:val="left"/>
      <w:pPr>
        <w:tabs>
          <w:tab w:val="num" w:pos="1080"/>
        </w:tabs>
        <w:ind w:left="1080" w:hanging="360"/>
      </w:pPr>
      <w:rPr>
        <w:rFonts w:hint="default" w:ascii="Wingdings" w:hAnsi="Wingdings"/>
        <w:sz w:val="22"/>
        <w:szCs w:val="22"/>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9" w15:restartNumberingAfterBreak="0">
    <w:nsid w:val="63F85B45"/>
    <w:multiLevelType w:val="hybridMultilevel"/>
    <w:tmpl w:val="8446174A"/>
    <w:lvl w:ilvl="0" w:tplc="C5AE31A4">
      <w:start w:val="1"/>
      <w:numFmt w:val="bullet"/>
      <w:lvlText w:val=""/>
      <w:lvlJc w:val="left"/>
      <w:pPr>
        <w:tabs>
          <w:tab w:val="num" w:pos="1701"/>
        </w:tabs>
        <w:ind w:left="1758" w:hanging="510"/>
      </w:pPr>
      <w:rPr>
        <w:rFonts w:hint="default" w:ascii="Symbol" w:hAnsi="Symbol"/>
      </w:rPr>
    </w:lvl>
    <w:lvl w:ilvl="1" w:tplc="04090003" w:tentative="1">
      <w:start w:val="1"/>
      <w:numFmt w:val="bullet"/>
      <w:lvlText w:val="o"/>
      <w:lvlJc w:val="left"/>
      <w:pPr>
        <w:tabs>
          <w:tab w:val="num" w:pos="2064"/>
        </w:tabs>
        <w:ind w:left="2064" w:hanging="360"/>
      </w:pPr>
      <w:rPr>
        <w:rFonts w:hint="default" w:ascii="Courier New" w:hAnsi="Courier New" w:cs="Courier New"/>
      </w:rPr>
    </w:lvl>
    <w:lvl w:ilvl="2" w:tplc="04090005" w:tentative="1">
      <w:start w:val="1"/>
      <w:numFmt w:val="bullet"/>
      <w:lvlText w:val=""/>
      <w:lvlJc w:val="left"/>
      <w:pPr>
        <w:tabs>
          <w:tab w:val="num" w:pos="2784"/>
        </w:tabs>
        <w:ind w:left="2784" w:hanging="360"/>
      </w:pPr>
      <w:rPr>
        <w:rFonts w:hint="default" w:ascii="Wingdings" w:hAnsi="Wingdings"/>
      </w:rPr>
    </w:lvl>
    <w:lvl w:ilvl="3" w:tplc="04090001" w:tentative="1">
      <w:start w:val="1"/>
      <w:numFmt w:val="bullet"/>
      <w:lvlText w:val=""/>
      <w:lvlJc w:val="left"/>
      <w:pPr>
        <w:tabs>
          <w:tab w:val="num" w:pos="3504"/>
        </w:tabs>
        <w:ind w:left="3504" w:hanging="360"/>
      </w:pPr>
      <w:rPr>
        <w:rFonts w:hint="default" w:ascii="Symbol" w:hAnsi="Symbol"/>
      </w:rPr>
    </w:lvl>
    <w:lvl w:ilvl="4" w:tplc="04090003" w:tentative="1">
      <w:start w:val="1"/>
      <w:numFmt w:val="bullet"/>
      <w:lvlText w:val="o"/>
      <w:lvlJc w:val="left"/>
      <w:pPr>
        <w:tabs>
          <w:tab w:val="num" w:pos="4224"/>
        </w:tabs>
        <w:ind w:left="4224" w:hanging="360"/>
      </w:pPr>
      <w:rPr>
        <w:rFonts w:hint="default" w:ascii="Courier New" w:hAnsi="Courier New" w:cs="Courier New"/>
      </w:rPr>
    </w:lvl>
    <w:lvl w:ilvl="5" w:tplc="04090005" w:tentative="1">
      <w:start w:val="1"/>
      <w:numFmt w:val="bullet"/>
      <w:lvlText w:val=""/>
      <w:lvlJc w:val="left"/>
      <w:pPr>
        <w:tabs>
          <w:tab w:val="num" w:pos="4944"/>
        </w:tabs>
        <w:ind w:left="4944" w:hanging="360"/>
      </w:pPr>
      <w:rPr>
        <w:rFonts w:hint="default" w:ascii="Wingdings" w:hAnsi="Wingdings"/>
      </w:rPr>
    </w:lvl>
    <w:lvl w:ilvl="6" w:tplc="04090001" w:tentative="1">
      <w:start w:val="1"/>
      <w:numFmt w:val="bullet"/>
      <w:lvlText w:val=""/>
      <w:lvlJc w:val="left"/>
      <w:pPr>
        <w:tabs>
          <w:tab w:val="num" w:pos="5664"/>
        </w:tabs>
        <w:ind w:left="5664" w:hanging="360"/>
      </w:pPr>
      <w:rPr>
        <w:rFonts w:hint="default" w:ascii="Symbol" w:hAnsi="Symbol"/>
      </w:rPr>
    </w:lvl>
    <w:lvl w:ilvl="7" w:tplc="04090003" w:tentative="1">
      <w:start w:val="1"/>
      <w:numFmt w:val="bullet"/>
      <w:lvlText w:val="o"/>
      <w:lvlJc w:val="left"/>
      <w:pPr>
        <w:tabs>
          <w:tab w:val="num" w:pos="6384"/>
        </w:tabs>
        <w:ind w:left="6384" w:hanging="360"/>
      </w:pPr>
      <w:rPr>
        <w:rFonts w:hint="default" w:ascii="Courier New" w:hAnsi="Courier New" w:cs="Courier New"/>
      </w:rPr>
    </w:lvl>
    <w:lvl w:ilvl="8" w:tplc="04090005" w:tentative="1">
      <w:start w:val="1"/>
      <w:numFmt w:val="bullet"/>
      <w:lvlText w:val=""/>
      <w:lvlJc w:val="left"/>
      <w:pPr>
        <w:tabs>
          <w:tab w:val="num" w:pos="7104"/>
        </w:tabs>
        <w:ind w:left="7104" w:hanging="360"/>
      </w:pPr>
      <w:rPr>
        <w:rFonts w:hint="default" w:ascii="Wingdings" w:hAnsi="Wingdings"/>
      </w:rPr>
    </w:lvl>
  </w:abstractNum>
  <w:abstractNum w:abstractNumId="20" w15:restartNumberingAfterBreak="0">
    <w:nsid w:val="65CE5D66"/>
    <w:multiLevelType w:val="hybridMultilevel"/>
    <w:tmpl w:val="A7501A3A"/>
    <w:lvl w:ilvl="0" w:tplc="1B168816">
      <w:start w:val="1"/>
      <w:numFmt w:val="bullet"/>
      <w:lvlText w:val=""/>
      <w:lvlJc w:val="left"/>
      <w:pPr>
        <w:tabs>
          <w:tab w:val="num" w:pos="1800"/>
        </w:tabs>
        <w:ind w:left="1800" w:hanging="360"/>
      </w:pPr>
      <w:rPr>
        <w:rFonts w:hint="default" w:ascii="Wingdings" w:hAnsi="Wingdings"/>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B4E6C32"/>
    <w:multiLevelType w:val="hybridMultilevel"/>
    <w:tmpl w:val="37B6D496"/>
    <w:lvl w:ilvl="0" w:tplc="1B168816">
      <w:start w:val="1"/>
      <w:numFmt w:val="bullet"/>
      <w:lvlText w:val=""/>
      <w:lvlJc w:val="left"/>
      <w:pPr>
        <w:tabs>
          <w:tab w:val="num" w:pos="1156"/>
        </w:tabs>
        <w:ind w:left="1156" w:hanging="360"/>
      </w:pPr>
      <w:rPr>
        <w:rFonts w:hint="default" w:ascii="Wingdings" w:hAnsi="Wingdings"/>
        <w:color w:val="auto"/>
        <w:sz w:val="22"/>
        <w:szCs w:val="22"/>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2" w15:restartNumberingAfterBreak="0">
    <w:nsid w:val="71796E2C"/>
    <w:multiLevelType w:val="hybridMultilevel"/>
    <w:tmpl w:val="D0AAA95E"/>
    <w:lvl w:ilvl="0" w:tplc="0E32ED2E">
      <w:start w:val="1"/>
      <w:numFmt w:val="bullet"/>
      <w:lvlText w:val="•"/>
      <w:lvlJc w:val="left"/>
      <w:pPr>
        <w:tabs>
          <w:tab w:val="num" w:pos="720"/>
        </w:tabs>
        <w:ind w:left="720" w:hanging="360"/>
      </w:pPr>
      <w:rPr>
        <w:rFonts w:hint="default" w:ascii="Arial" w:hAnsi="Arial"/>
      </w:rPr>
    </w:lvl>
    <w:lvl w:ilvl="1" w:tplc="BCD4AB6C" w:tentative="1">
      <w:start w:val="1"/>
      <w:numFmt w:val="bullet"/>
      <w:lvlText w:val="•"/>
      <w:lvlJc w:val="left"/>
      <w:pPr>
        <w:tabs>
          <w:tab w:val="num" w:pos="1440"/>
        </w:tabs>
        <w:ind w:left="1440" w:hanging="360"/>
      </w:pPr>
      <w:rPr>
        <w:rFonts w:hint="default" w:ascii="Arial" w:hAnsi="Arial"/>
      </w:rPr>
    </w:lvl>
    <w:lvl w:ilvl="2" w:tplc="BBFE99A2" w:tentative="1">
      <w:start w:val="1"/>
      <w:numFmt w:val="bullet"/>
      <w:lvlText w:val="•"/>
      <w:lvlJc w:val="left"/>
      <w:pPr>
        <w:tabs>
          <w:tab w:val="num" w:pos="2160"/>
        </w:tabs>
        <w:ind w:left="2160" w:hanging="360"/>
      </w:pPr>
      <w:rPr>
        <w:rFonts w:hint="default" w:ascii="Arial" w:hAnsi="Arial"/>
      </w:rPr>
    </w:lvl>
    <w:lvl w:ilvl="3" w:tplc="5E0A24DE" w:tentative="1">
      <w:start w:val="1"/>
      <w:numFmt w:val="bullet"/>
      <w:lvlText w:val="•"/>
      <w:lvlJc w:val="left"/>
      <w:pPr>
        <w:tabs>
          <w:tab w:val="num" w:pos="2880"/>
        </w:tabs>
        <w:ind w:left="2880" w:hanging="360"/>
      </w:pPr>
      <w:rPr>
        <w:rFonts w:hint="default" w:ascii="Arial" w:hAnsi="Arial"/>
      </w:rPr>
    </w:lvl>
    <w:lvl w:ilvl="4" w:tplc="D1D0C67E" w:tentative="1">
      <w:start w:val="1"/>
      <w:numFmt w:val="bullet"/>
      <w:lvlText w:val="•"/>
      <w:lvlJc w:val="left"/>
      <w:pPr>
        <w:tabs>
          <w:tab w:val="num" w:pos="3600"/>
        </w:tabs>
        <w:ind w:left="3600" w:hanging="360"/>
      </w:pPr>
      <w:rPr>
        <w:rFonts w:hint="default" w:ascii="Arial" w:hAnsi="Arial"/>
      </w:rPr>
    </w:lvl>
    <w:lvl w:ilvl="5" w:tplc="5A247F20" w:tentative="1">
      <w:start w:val="1"/>
      <w:numFmt w:val="bullet"/>
      <w:lvlText w:val="•"/>
      <w:lvlJc w:val="left"/>
      <w:pPr>
        <w:tabs>
          <w:tab w:val="num" w:pos="4320"/>
        </w:tabs>
        <w:ind w:left="4320" w:hanging="360"/>
      </w:pPr>
      <w:rPr>
        <w:rFonts w:hint="default" w:ascii="Arial" w:hAnsi="Arial"/>
      </w:rPr>
    </w:lvl>
    <w:lvl w:ilvl="6" w:tplc="60785CF0" w:tentative="1">
      <w:start w:val="1"/>
      <w:numFmt w:val="bullet"/>
      <w:lvlText w:val="•"/>
      <w:lvlJc w:val="left"/>
      <w:pPr>
        <w:tabs>
          <w:tab w:val="num" w:pos="5040"/>
        </w:tabs>
        <w:ind w:left="5040" w:hanging="360"/>
      </w:pPr>
      <w:rPr>
        <w:rFonts w:hint="default" w:ascii="Arial" w:hAnsi="Arial"/>
      </w:rPr>
    </w:lvl>
    <w:lvl w:ilvl="7" w:tplc="DB2E3568" w:tentative="1">
      <w:start w:val="1"/>
      <w:numFmt w:val="bullet"/>
      <w:lvlText w:val="•"/>
      <w:lvlJc w:val="left"/>
      <w:pPr>
        <w:tabs>
          <w:tab w:val="num" w:pos="5760"/>
        </w:tabs>
        <w:ind w:left="5760" w:hanging="360"/>
      </w:pPr>
      <w:rPr>
        <w:rFonts w:hint="default" w:ascii="Arial" w:hAnsi="Arial"/>
      </w:rPr>
    </w:lvl>
    <w:lvl w:ilvl="8" w:tplc="4A7E2B32"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72740A7B"/>
    <w:multiLevelType w:val="hybridMultilevel"/>
    <w:tmpl w:val="911692DE"/>
    <w:lvl w:ilvl="0" w:tplc="1B168816">
      <w:start w:val="1"/>
      <w:numFmt w:val="bullet"/>
      <w:lvlText w:val=""/>
      <w:lvlJc w:val="left"/>
      <w:pPr>
        <w:tabs>
          <w:tab w:val="num" w:pos="360"/>
        </w:tabs>
        <w:ind w:left="360" w:hanging="360"/>
      </w:pPr>
      <w:rPr>
        <w:rFonts w:hint="default" w:ascii="Wingdings" w:hAnsi="Wingdings"/>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47F0A0F"/>
    <w:multiLevelType w:val="hybridMultilevel"/>
    <w:tmpl w:val="48348A3A"/>
    <w:lvl w:ilvl="0" w:tplc="C5AE31A4">
      <w:start w:val="1"/>
      <w:numFmt w:val="bullet"/>
      <w:lvlText w:val=""/>
      <w:lvlJc w:val="left"/>
      <w:pPr>
        <w:tabs>
          <w:tab w:val="num" w:pos="1173"/>
        </w:tabs>
        <w:ind w:left="1230" w:hanging="510"/>
      </w:pPr>
      <w:rPr>
        <w:rFonts w:hint="default" w:ascii="Symbol" w:hAnsi="Symbol"/>
      </w:rPr>
    </w:lvl>
    <w:lvl w:ilvl="1" w:tplc="04090003" w:tentative="1">
      <w:start w:val="1"/>
      <w:numFmt w:val="bullet"/>
      <w:lvlText w:val="o"/>
      <w:lvlJc w:val="left"/>
      <w:pPr>
        <w:tabs>
          <w:tab w:val="num" w:pos="1536"/>
        </w:tabs>
        <w:ind w:left="1536" w:hanging="360"/>
      </w:pPr>
      <w:rPr>
        <w:rFonts w:hint="default" w:ascii="Courier New" w:hAnsi="Courier New" w:cs="Courier New"/>
      </w:rPr>
    </w:lvl>
    <w:lvl w:ilvl="2" w:tplc="04090005" w:tentative="1">
      <w:start w:val="1"/>
      <w:numFmt w:val="bullet"/>
      <w:lvlText w:val=""/>
      <w:lvlJc w:val="left"/>
      <w:pPr>
        <w:tabs>
          <w:tab w:val="num" w:pos="2256"/>
        </w:tabs>
        <w:ind w:left="2256" w:hanging="360"/>
      </w:pPr>
      <w:rPr>
        <w:rFonts w:hint="default" w:ascii="Wingdings" w:hAnsi="Wingdings"/>
      </w:rPr>
    </w:lvl>
    <w:lvl w:ilvl="3" w:tplc="04090001" w:tentative="1">
      <w:start w:val="1"/>
      <w:numFmt w:val="bullet"/>
      <w:lvlText w:val=""/>
      <w:lvlJc w:val="left"/>
      <w:pPr>
        <w:tabs>
          <w:tab w:val="num" w:pos="2976"/>
        </w:tabs>
        <w:ind w:left="2976" w:hanging="360"/>
      </w:pPr>
      <w:rPr>
        <w:rFonts w:hint="default" w:ascii="Symbol" w:hAnsi="Symbol"/>
      </w:rPr>
    </w:lvl>
    <w:lvl w:ilvl="4" w:tplc="04090003" w:tentative="1">
      <w:start w:val="1"/>
      <w:numFmt w:val="bullet"/>
      <w:lvlText w:val="o"/>
      <w:lvlJc w:val="left"/>
      <w:pPr>
        <w:tabs>
          <w:tab w:val="num" w:pos="3696"/>
        </w:tabs>
        <w:ind w:left="3696" w:hanging="360"/>
      </w:pPr>
      <w:rPr>
        <w:rFonts w:hint="default" w:ascii="Courier New" w:hAnsi="Courier New" w:cs="Courier New"/>
      </w:rPr>
    </w:lvl>
    <w:lvl w:ilvl="5" w:tplc="04090005" w:tentative="1">
      <w:start w:val="1"/>
      <w:numFmt w:val="bullet"/>
      <w:lvlText w:val=""/>
      <w:lvlJc w:val="left"/>
      <w:pPr>
        <w:tabs>
          <w:tab w:val="num" w:pos="4416"/>
        </w:tabs>
        <w:ind w:left="4416" w:hanging="360"/>
      </w:pPr>
      <w:rPr>
        <w:rFonts w:hint="default" w:ascii="Wingdings" w:hAnsi="Wingdings"/>
      </w:rPr>
    </w:lvl>
    <w:lvl w:ilvl="6" w:tplc="04090001" w:tentative="1">
      <w:start w:val="1"/>
      <w:numFmt w:val="bullet"/>
      <w:lvlText w:val=""/>
      <w:lvlJc w:val="left"/>
      <w:pPr>
        <w:tabs>
          <w:tab w:val="num" w:pos="5136"/>
        </w:tabs>
        <w:ind w:left="5136" w:hanging="360"/>
      </w:pPr>
      <w:rPr>
        <w:rFonts w:hint="default" w:ascii="Symbol" w:hAnsi="Symbol"/>
      </w:rPr>
    </w:lvl>
    <w:lvl w:ilvl="7" w:tplc="04090003" w:tentative="1">
      <w:start w:val="1"/>
      <w:numFmt w:val="bullet"/>
      <w:lvlText w:val="o"/>
      <w:lvlJc w:val="left"/>
      <w:pPr>
        <w:tabs>
          <w:tab w:val="num" w:pos="5856"/>
        </w:tabs>
        <w:ind w:left="5856" w:hanging="360"/>
      </w:pPr>
      <w:rPr>
        <w:rFonts w:hint="default" w:ascii="Courier New" w:hAnsi="Courier New" w:cs="Courier New"/>
      </w:rPr>
    </w:lvl>
    <w:lvl w:ilvl="8" w:tplc="04090005" w:tentative="1">
      <w:start w:val="1"/>
      <w:numFmt w:val="bullet"/>
      <w:lvlText w:val=""/>
      <w:lvlJc w:val="left"/>
      <w:pPr>
        <w:tabs>
          <w:tab w:val="num" w:pos="6576"/>
        </w:tabs>
        <w:ind w:left="6576" w:hanging="360"/>
      </w:pPr>
      <w:rPr>
        <w:rFonts w:hint="default" w:ascii="Wingdings" w:hAnsi="Wingdings"/>
      </w:rPr>
    </w:lvl>
  </w:abstractNum>
  <w:abstractNum w:abstractNumId="25" w15:restartNumberingAfterBreak="0">
    <w:nsid w:val="7C9B2A96"/>
    <w:multiLevelType w:val="multilevel"/>
    <w:tmpl w:val="3D58A774"/>
    <w:lvl w:ilvl="0">
      <w:start w:val="1"/>
      <w:numFmt w:val="bullet"/>
      <w:lvlText w:val="•"/>
      <w:lvlJc w:val="left"/>
      <w:pPr>
        <w:tabs>
          <w:tab w:val="num" w:pos="2251"/>
        </w:tabs>
        <w:ind w:left="2007" w:firstLine="57"/>
      </w:pPr>
      <w:rPr>
        <w:rFonts w:hint="default" w:ascii="Times New Roman" w:hAnsi="Times New Roman" w:cs="Times New Roman"/>
        <w:color w:val="auto"/>
      </w:rPr>
    </w:lvl>
    <w:lvl w:ilvl="1">
      <w:start w:val="1"/>
      <w:numFmt w:val="bullet"/>
      <w:lvlText w:val="o"/>
      <w:lvlJc w:val="left"/>
      <w:pPr>
        <w:tabs>
          <w:tab w:val="num" w:pos="2880"/>
        </w:tabs>
        <w:ind w:left="2880" w:hanging="360"/>
      </w:pPr>
      <w:rPr>
        <w:rFonts w:hint="default" w:ascii="Courier New" w:hAnsi="Courier New" w:cs="Courier New"/>
      </w:rPr>
    </w:lvl>
    <w:lvl w:ilvl="2">
      <w:start w:val="1"/>
      <w:numFmt w:val="bullet"/>
      <w:lvlText w:val=""/>
      <w:lvlJc w:val="left"/>
      <w:pPr>
        <w:tabs>
          <w:tab w:val="num" w:pos="3600"/>
        </w:tabs>
        <w:ind w:left="3600" w:hanging="360"/>
      </w:pPr>
      <w:rPr>
        <w:rFonts w:hint="default" w:ascii="Wingdings" w:hAnsi="Wingdings"/>
      </w:rPr>
    </w:lvl>
    <w:lvl w:ilvl="3">
      <w:start w:val="1"/>
      <w:numFmt w:val="bullet"/>
      <w:lvlText w:val=""/>
      <w:lvlJc w:val="left"/>
      <w:pPr>
        <w:tabs>
          <w:tab w:val="num" w:pos="4320"/>
        </w:tabs>
        <w:ind w:left="4320" w:hanging="360"/>
      </w:pPr>
      <w:rPr>
        <w:rFonts w:hint="default" w:ascii="Symbol" w:hAnsi="Symbol"/>
      </w:rPr>
    </w:lvl>
    <w:lvl w:ilvl="4">
      <w:start w:val="1"/>
      <w:numFmt w:val="bullet"/>
      <w:lvlText w:val="o"/>
      <w:lvlJc w:val="left"/>
      <w:pPr>
        <w:tabs>
          <w:tab w:val="num" w:pos="5040"/>
        </w:tabs>
        <w:ind w:left="5040" w:hanging="360"/>
      </w:pPr>
      <w:rPr>
        <w:rFonts w:hint="default" w:ascii="Courier New" w:hAnsi="Courier New" w:cs="Courier New"/>
      </w:rPr>
    </w:lvl>
    <w:lvl w:ilvl="5">
      <w:start w:val="1"/>
      <w:numFmt w:val="bullet"/>
      <w:lvlText w:val=""/>
      <w:lvlJc w:val="left"/>
      <w:pPr>
        <w:tabs>
          <w:tab w:val="num" w:pos="5760"/>
        </w:tabs>
        <w:ind w:left="5760" w:hanging="360"/>
      </w:pPr>
      <w:rPr>
        <w:rFonts w:hint="default" w:ascii="Wingdings" w:hAnsi="Wingdings"/>
      </w:rPr>
    </w:lvl>
    <w:lvl w:ilvl="6">
      <w:start w:val="1"/>
      <w:numFmt w:val="bullet"/>
      <w:lvlText w:val=""/>
      <w:lvlJc w:val="left"/>
      <w:pPr>
        <w:tabs>
          <w:tab w:val="num" w:pos="6480"/>
        </w:tabs>
        <w:ind w:left="6480" w:hanging="360"/>
      </w:pPr>
      <w:rPr>
        <w:rFonts w:hint="default" w:ascii="Symbol" w:hAnsi="Symbol"/>
      </w:rPr>
    </w:lvl>
    <w:lvl w:ilvl="7">
      <w:start w:val="1"/>
      <w:numFmt w:val="bullet"/>
      <w:lvlText w:val="o"/>
      <w:lvlJc w:val="left"/>
      <w:pPr>
        <w:tabs>
          <w:tab w:val="num" w:pos="7200"/>
        </w:tabs>
        <w:ind w:left="7200" w:hanging="360"/>
      </w:pPr>
      <w:rPr>
        <w:rFonts w:hint="default" w:ascii="Courier New" w:hAnsi="Courier New" w:cs="Courier New"/>
      </w:rPr>
    </w:lvl>
    <w:lvl w:ilvl="8">
      <w:start w:val="1"/>
      <w:numFmt w:val="bullet"/>
      <w:lvlText w:val=""/>
      <w:lvlJc w:val="left"/>
      <w:pPr>
        <w:tabs>
          <w:tab w:val="num" w:pos="7920"/>
        </w:tabs>
        <w:ind w:left="7920" w:hanging="360"/>
      </w:pPr>
      <w:rPr>
        <w:rFonts w:hint="default" w:ascii="Wingdings" w:hAnsi="Wingdings"/>
      </w:rPr>
    </w:lvl>
  </w:abstractNum>
  <w:num w:numId="1">
    <w:abstractNumId w:val="3"/>
  </w:num>
  <w:num w:numId="2">
    <w:abstractNumId w:val="5"/>
  </w:num>
  <w:num w:numId="3">
    <w:abstractNumId w:val="11"/>
  </w:num>
  <w:num w:numId="4">
    <w:abstractNumId w:val="13"/>
  </w:num>
  <w:num w:numId="5">
    <w:abstractNumId w:val="20"/>
  </w:num>
  <w:num w:numId="6">
    <w:abstractNumId w:val="18"/>
  </w:num>
  <w:num w:numId="7">
    <w:abstractNumId w:val="17"/>
  </w:num>
  <w:num w:numId="8">
    <w:abstractNumId w:val="8"/>
  </w:num>
  <w:num w:numId="9">
    <w:abstractNumId w:val="15"/>
  </w:num>
  <w:num w:numId="10">
    <w:abstractNumId w:val="24"/>
  </w:num>
  <w:num w:numId="11">
    <w:abstractNumId w:val="14"/>
  </w:num>
  <w:num w:numId="12">
    <w:abstractNumId w:val="19"/>
  </w:num>
  <w:num w:numId="13">
    <w:abstractNumId w:val="2"/>
  </w:num>
  <w:num w:numId="14">
    <w:abstractNumId w:val="12"/>
  </w:num>
  <w:num w:numId="15">
    <w:abstractNumId w:val="4"/>
  </w:num>
  <w:num w:numId="16">
    <w:abstractNumId w:val="9"/>
  </w:num>
  <w:num w:numId="17">
    <w:abstractNumId w:val="16"/>
  </w:num>
  <w:num w:numId="18">
    <w:abstractNumId w:val="6"/>
  </w:num>
  <w:num w:numId="19">
    <w:abstractNumId w:val="25"/>
  </w:num>
  <w:num w:numId="20">
    <w:abstractNumId w:val="21"/>
  </w:num>
  <w:num w:numId="21">
    <w:abstractNumId w:val="23"/>
  </w:num>
  <w:num w:numId="22">
    <w:abstractNumId w:val="10"/>
  </w:num>
  <w:num w:numId="23">
    <w:abstractNumId w:val="22"/>
  </w:num>
  <w:num w:numId="24">
    <w:abstractNumId w:val="7"/>
  </w:num>
  <w:num w:numId="25">
    <w:abstractNumId w:val="1"/>
  </w:num>
  <w:num w:numId="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05"/>
    <w:rsid w:val="000039D7"/>
    <w:rsid w:val="000318FC"/>
    <w:rsid w:val="000402A8"/>
    <w:rsid w:val="000915AB"/>
    <w:rsid w:val="000A6FD4"/>
    <w:rsid w:val="000B54B7"/>
    <w:rsid w:val="000E166D"/>
    <w:rsid w:val="000E3D32"/>
    <w:rsid w:val="001427F6"/>
    <w:rsid w:val="00152515"/>
    <w:rsid w:val="00154E07"/>
    <w:rsid w:val="001D57EE"/>
    <w:rsid w:val="001E08AA"/>
    <w:rsid w:val="001E428D"/>
    <w:rsid w:val="001F189B"/>
    <w:rsid w:val="002124FC"/>
    <w:rsid w:val="00242FE7"/>
    <w:rsid w:val="002855DE"/>
    <w:rsid w:val="0029791A"/>
    <w:rsid w:val="002B0461"/>
    <w:rsid w:val="002D56A7"/>
    <w:rsid w:val="002D74BA"/>
    <w:rsid w:val="002F7E08"/>
    <w:rsid w:val="00316D1E"/>
    <w:rsid w:val="0032307C"/>
    <w:rsid w:val="00323187"/>
    <w:rsid w:val="00343891"/>
    <w:rsid w:val="003A24DB"/>
    <w:rsid w:val="003F0FCC"/>
    <w:rsid w:val="004038F8"/>
    <w:rsid w:val="00426650"/>
    <w:rsid w:val="0043319D"/>
    <w:rsid w:val="00455F5B"/>
    <w:rsid w:val="00461AB7"/>
    <w:rsid w:val="00473C5F"/>
    <w:rsid w:val="00487F56"/>
    <w:rsid w:val="004E558C"/>
    <w:rsid w:val="0050779D"/>
    <w:rsid w:val="005303DB"/>
    <w:rsid w:val="00545D7D"/>
    <w:rsid w:val="005524DA"/>
    <w:rsid w:val="005549C4"/>
    <w:rsid w:val="005A3FAF"/>
    <w:rsid w:val="005B17D9"/>
    <w:rsid w:val="005B791C"/>
    <w:rsid w:val="005C5A54"/>
    <w:rsid w:val="005D571A"/>
    <w:rsid w:val="005F42A9"/>
    <w:rsid w:val="00606162"/>
    <w:rsid w:val="0062328D"/>
    <w:rsid w:val="00641AC9"/>
    <w:rsid w:val="00644610"/>
    <w:rsid w:val="006654D7"/>
    <w:rsid w:val="0068059B"/>
    <w:rsid w:val="00695DF7"/>
    <w:rsid w:val="00695E96"/>
    <w:rsid w:val="006975F2"/>
    <w:rsid w:val="006B1FA7"/>
    <w:rsid w:val="00706BCC"/>
    <w:rsid w:val="00706C57"/>
    <w:rsid w:val="007349B6"/>
    <w:rsid w:val="00741305"/>
    <w:rsid w:val="007642FC"/>
    <w:rsid w:val="007C78FD"/>
    <w:rsid w:val="007E5BE4"/>
    <w:rsid w:val="007E74C3"/>
    <w:rsid w:val="00840555"/>
    <w:rsid w:val="00853081"/>
    <w:rsid w:val="00877E52"/>
    <w:rsid w:val="008A3F30"/>
    <w:rsid w:val="008C7FFB"/>
    <w:rsid w:val="00902808"/>
    <w:rsid w:val="00907314"/>
    <w:rsid w:val="0093274A"/>
    <w:rsid w:val="00960FD8"/>
    <w:rsid w:val="009955FB"/>
    <w:rsid w:val="009A3095"/>
    <w:rsid w:val="009E19BF"/>
    <w:rsid w:val="00A07DF3"/>
    <w:rsid w:val="00A07E9C"/>
    <w:rsid w:val="00A11243"/>
    <w:rsid w:val="00A12F16"/>
    <w:rsid w:val="00A96CCC"/>
    <w:rsid w:val="00AA41AE"/>
    <w:rsid w:val="00AA4DB7"/>
    <w:rsid w:val="00AF7C94"/>
    <w:rsid w:val="00B16E37"/>
    <w:rsid w:val="00B255CA"/>
    <w:rsid w:val="00B455D0"/>
    <w:rsid w:val="00B62499"/>
    <w:rsid w:val="00B6732F"/>
    <w:rsid w:val="00BA0A83"/>
    <w:rsid w:val="00BC6CD4"/>
    <w:rsid w:val="00BE0611"/>
    <w:rsid w:val="00BF2DF3"/>
    <w:rsid w:val="00C1792F"/>
    <w:rsid w:val="00C45222"/>
    <w:rsid w:val="00C9250E"/>
    <w:rsid w:val="00CA3CF1"/>
    <w:rsid w:val="00CE7358"/>
    <w:rsid w:val="00D0343C"/>
    <w:rsid w:val="00D06EBE"/>
    <w:rsid w:val="00D43005"/>
    <w:rsid w:val="00D516F7"/>
    <w:rsid w:val="00D615BB"/>
    <w:rsid w:val="00D67F0F"/>
    <w:rsid w:val="00D80D5D"/>
    <w:rsid w:val="00D95CFD"/>
    <w:rsid w:val="00DC366E"/>
    <w:rsid w:val="00DD35F6"/>
    <w:rsid w:val="00E47015"/>
    <w:rsid w:val="00E97CBD"/>
    <w:rsid w:val="00EA3E42"/>
    <w:rsid w:val="00EF2687"/>
    <w:rsid w:val="00F458A3"/>
    <w:rsid w:val="00F47786"/>
    <w:rsid w:val="00F47924"/>
    <w:rsid w:val="00F533A0"/>
    <w:rsid w:val="00F94259"/>
    <w:rsid w:val="00F94E7A"/>
    <w:rsid w:val="00FD1D5A"/>
    <w:rsid w:val="00FF2C56"/>
    <w:rsid w:val="24052BDE"/>
    <w:rsid w:val="249C631C"/>
    <w:rsid w:val="2C945ABB"/>
    <w:rsid w:val="54DB7815"/>
    <w:rsid w:val="61072035"/>
    <w:rsid w:val="680D1147"/>
    <w:rsid w:val="6D2156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50AE04"/>
  <w15:chartTrackingRefBased/>
  <w15:docId w15:val="{2BA92E35-D0E1-4621-AAE6-9A91C8B608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2">
    <w:name w:val="heading 2"/>
    <w:basedOn w:val="Normal"/>
    <w:link w:val="Heading2Char"/>
    <w:uiPriority w:val="9"/>
    <w:qFormat/>
    <w:rsid w:val="007E5BE4"/>
    <w:pPr>
      <w:spacing w:before="300" w:after="150" w:line="630" w:lineRule="atLeast"/>
      <w:outlineLvl w:val="1"/>
    </w:pPr>
    <w:rPr>
      <w:rFonts w:ascii="inherit" w:hAnsi="inherit"/>
      <w:b/>
      <w:bCs/>
      <w:i/>
      <w:iCs/>
      <w:caps/>
      <w:sz w:val="45"/>
      <w:szCs w:val="45"/>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uiPriority w:val="99"/>
    <w:rsid w:val="00C45222"/>
    <w:rPr>
      <w:color w:val="0000FF"/>
      <w:u w:val="single"/>
    </w:rPr>
  </w:style>
  <w:style w:type="paragraph" w:styleId="z-TopofForm">
    <w:name w:val="HTML Top of Form"/>
    <w:basedOn w:val="Normal"/>
    <w:next w:val="Normal"/>
    <w:hidden/>
    <w:rsid w:val="00C45222"/>
    <w:pPr>
      <w:pBdr>
        <w:bottom w:val="single" w:color="auto" w:sz="6" w:space="1"/>
      </w:pBdr>
      <w:jc w:val="center"/>
    </w:pPr>
    <w:rPr>
      <w:rFonts w:ascii="Arial" w:hAnsi="Arial" w:cs="Arial"/>
      <w:vanish/>
      <w:sz w:val="16"/>
      <w:szCs w:val="16"/>
    </w:rPr>
  </w:style>
  <w:style w:type="paragraph" w:styleId="ListParagraph">
    <w:name w:val="List Paragraph"/>
    <w:basedOn w:val="Normal"/>
    <w:qFormat/>
    <w:rsid w:val="00455F5B"/>
    <w:pPr>
      <w:widowControl w:val="0"/>
      <w:overflowPunct w:val="0"/>
      <w:autoSpaceDE w:val="0"/>
      <w:autoSpaceDN w:val="0"/>
      <w:adjustRightInd w:val="0"/>
      <w:ind w:left="720"/>
      <w:contextualSpacing/>
      <w:textAlignment w:val="baseline"/>
    </w:pPr>
    <w:rPr>
      <w:rFonts w:ascii="Arial" w:hAnsi="Arial"/>
      <w:szCs w:val="20"/>
      <w:lang w:val="en-GB"/>
    </w:rPr>
  </w:style>
  <w:style w:type="character" w:styleId="Emphasis">
    <w:name w:val="Emphasis"/>
    <w:uiPriority w:val="20"/>
    <w:qFormat/>
    <w:rsid w:val="00455F5B"/>
    <w:rPr>
      <w:i/>
      <w:iCs/>
    </w:rPr>
  </w:style>
  <w:style w:type="character" w:styleId="apple-converted-space" w:customStyle="1">
    <w:name w:val="apple-converted-space"/>
    <w:rsid w:val="00455F5B"/>
  </w:style>
  <w:style w:type="paragraph" w:styleId="Header">
    <w:name w:val="header"/>
    <w:basedOn w:val="Normal"/>
    <w:link w:val="HeaderChar"/>
    <w:rsid w:val="00695DF7"/>
    <w:pPr>
      <w:tabs>
        <w:tab w:val="center" w:pos="4513"/>
        <w:tab w:val="right" w:pos="9026"/>
      </w:tabs>
    </w:pPr>
  </w:style>
  <w:style w:type="character" w:styleId="HeaderChar" w:customStyle="1">
    <w:name w:val="Header Char"/>
    <w:link w:val="Header"/>
    <w:rsid w:val="00695DF7"/>
    <w:rPr>
      <w:sz w:val="24"/>
      <w:szCs w:val="24"/>
      <w:lang w:val="en-US" w:eastAsia="en-US"/>
    </w:rPr>
  </w:style>
  <w:style w:type="paragraph" w:styleId="Footer">
    <w:name w:val="footer"/>
    <w:basedOn w:val="Normal"/>
    <w:link w:val="FooterChar"/>
    <w:rsid w:val="00695DF7"/>
    <w:pPr>
      <w:tabs>
        <w:tab w:val="center" w:pos="4513"/>
        <w:tab w:val="right" w:pos="9026"/>
      </w:tabs>
    </w:pPr>
  </w:style>
  <w:style w:type="character" w:styleId="FooterChar" w:customStyle="1">
    <w:name w:val="Footer Char"/>
    <w:link w:val="Footer"/>
    <w:rsid w:val="00695DF7"/>
    <w:rPr>
      <w:sz w:val="24"/>
      <w:szCs w:val="24"/>
      <w:lang w:val="en-US" w:eastAsia="en-US"/>
    </w:rPr>
  </w:style>
  <w:style w:type="character" w:styleId="Heading2Char" w:customStyle="1">
    <w:name w:val="Heading 2 Char"/>
    <w:link w:val="Heading2"/>
    <w:uiPriority w:val="9"/>
    <w:rsid w:val="007E5BE4"/>
    <w:rPr>
      <w:rFonts w:ascii="inherit" w:hAnsi="inherit"/>
      <w:b/>
      <w:bCs/>
      <w:i/>
      <w:iCs/>
      <w:caps/>
      <w:sz w:val="45"/>
      <w:szCs w:val="45"/>
    </w:rPr>
  </w:style>
  <w:style w:type="character" w:styleId="Strong">
    <w:name w:val="Strong"/>
    <w:uiPriority w:val="22"/>
    <w:qFormat/>
    <w:rsid w:val="007E5BE4"/>
    <w:rPr>
      <w:b/>
      <w:bCs/>
    </w:rPr>
  </w:style>
  <w:style w:type="paragraph" w:styleId="NormalWeb">
    <w:name w:val="Normal (Web)"/>
    <w:basedOn w:val="Normal"/>
    <w:uiPriority w:val="99"/>
    <w:unhideWhenUsed/>
    <w:rsid w:val="007E5BE4"/>
    <w:pPr>
      <w:spacing w:after="150" w:line="450" w:lineRule="atLeast"/>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7489">
      <w:bodyDiv w:val="1"/>
      <w:marLeft w:val="0"/>
      <w:marRight w:val="0"/>
      <w:marTop w:val="0"/>
      <w:marBottom w:val="0"/>
      <w:divBdr>
        <w:top w:val="none" w:sz="0" w:space="0" w:color="auto"/>
        <w:left w:val="none" w:sz="0" w:space="0" w:color="auto"/>
        <w:bottom w:val="none" w:sz="0" w:space="0" w:color="auto"/>
        <w:right w:val="none" w:sz="0" w:space="0" w:color="auto"/>
      </w:divBdr>
    </w:div>
    <w:div w:id="284703892">
      <w:bodyDiv w:val="1"/>
      <w:marLeft w:val="0"/>
      <w:marRight w:val="0"/>
      <w:marTop w:val="0"/>
      <w:marBottom w:val="0"/>
      <w:divBdr>
        <w:top w:val="none" w:sz="0" w:space="0" w:color="auto"/>
        <w:left w:val="none" w:sz="0" w:space="0" w:color="auto"/>
        <w:bottom w:val="none" w:sz="0" w:space="0" w:color="auto"/>
        <w:right w:val="none" w:sz="0" w:space="0" w:color="auto"/>
      </w:divBdr>
      <w:divsChild>
        <w:div w:id="13772853">
          <w:marLeft w:val="547"/>
          <w:marRight w:val="0"/>
          <w:marTop w:val="67"/>
          <w:marBottom w:val="0"/>
          <w:divBdr>
            <w:top w:val="none" w:sz="0" w:space="0" w:color="auto"/>
            <w:left w:val="none" w:sz="0" w:space="0" w:color="auto"/>
            <w:bottom w:val="none" w:sz="0" w:space="0" w:color="auto"/>
            <w:right w:val="none" w:sz="0" w:space="0" w:color="auto"/>
          </w:divBdr>
        </w:div>
        <w:div w:id="53629122">
          <w:marLeft w:val="547"/>
          <w:marRight w:val="0"/>
          <w:marTop w:val="67"/>
          <w:marBottom w:val="0"/>
          <w:divBdr>
            <w:top w:val="none" w:sz="0" w:space="0" w:color="auto"/>
            <w:left w:val="none" w:sz="0" w:space="0" w:color="auto"/>
            <w:bottom w:val="none" w:sz="0" w:space="0" w:color="auto"/>
            <w:right w:val="none" w:sz="0" w:space="0" w:color="auto"/>
          </w:divBdr>
        </w:div>
        <w:div w:id="95518556">
          <w:marLeft w:val="547"/>
          <w:marRight w:val="0"/>
          <w:marTop w:val="67"/>
          <w:marBottom w:val="0"/>
          <w:divBdr>
            <w:top w:val="none" w:sz="0" w:space="0" w:color="auto"/>
            <w:left w:val="none" w:sz="0" w:space="0" w:color="auto"/>
            <w:bottom w:val="none" w:sz="0" w:space="0" w:color="auto"/>
            <w:right w:val="none" w:sz="0" w:space="0" w:color="auto"/>
          </w:divBdr>
        </w:div>
        <w:div w:id="405494433">
          <w:marLeft w:val="547"/>
          <w:marRight w:val="0"/>
          <w:marTop w:val="67"/>
          <w:marBottom w:val="0"/>
          <w:divBdr>
            <w:top w:val="none" w:sz="0" w:space="0" w:color="auto"/>
            <w:left w:val="none" w:sz="0" w:space="0" w:color="auto"/>
            <w:bottom w:val="none" w:sz="0" w:space="0" w:color="auto"/>
            <w:right w:val="none" w:sz="0" w:space="0" w:color="auto"/>
          </w:divBdr>
        </w:div>
        <w:div w:id="449786483">
          <w:marLeft w:val="547"/>
          <w:marRight w:val="0"/>
          <w:marTop w:val="67"/>
          <w:marBottom w:val="0"/>
          <w:divBdr>
            <w:top w:val="none" w:sz="0" w:space="0" w:color="auto"/>
            <w:left w:val="none" w:sz="0" w:space="0" w:color="auto"/>
            <w:bottom w:val="none" w:sz="0" w:space="0" w:color="auto"/>
            <w:right w:val="none" w:sz="0" w:space="0" w:color="auto"/>
          </w:divBdr>
        </w:div>
        <w:div w:id="631328015">
          <w:marLeft w:val="547"/>
          <w:marRight w:val="0"/>
          <w:marTop w:val="67"/>
          <w:marBottom w:val="0"/>
          <w:divBdr>
            <w:top w:val="none" w:sz="0" w:space="0" w:color="auto"/>
            <w:left w:val="none" w:sz="0" w:space="0" w:color="auto"/>
            <w:bottom w:val="none" w:sz="0" w:space="0" w:color="auto"/>
            <w:right w:val="none" w:sz="0" w:space="0" w:color="auto"/>
          </w:divBdr>
        </w:div>
        <w:div w:id="1236940167">
          <w:marLeft w:val="547"/>
          <w:marRight w:val="0"/>
          <w:marTop w:val="67"/>
          <w:marBottom w:val="0"/>
          <w:divBdr>
            <w:top w:val="none" w:sz="0" w:space="0" w:color="auto"/>
            <w:left w:val="none" w:sz="0" w:space="0" w:color="auto"/>
            <w:bottom w:val="none" w:sz="0" w:space="0" w:color="auto"/>
            <w:right w:val="none" w:sz="0" w:space="0" w:color="auto"/>
          </w:divBdr>
        </w:div>
        <w:div w:id="1506899482">
          <w:marLeft w:val="547"/>
          <w:marRight w:val="0"/>
          <w:marTop w:val="67"/>
          <w:marBottom w:val="0"/>
          <w:divBdr>
            <w:top w:val="none" w:sz="0" w:space="0" w:color="auto"/>
            <w:left w:val="none" w:sz="0" w:space="0" w:color="auto"/>
            <w:bottom w:val="none" w:sz="0" w:space="0" w:color="auto"/>
            <w:right w:val="none" w:sz="0" w:space="0" w:color="auto"/>
          </w:divBdr>
        </w:div>
        <w:div w:id="1959675135">
          <w:marLeft w:val="547"/>
          <w:marRight w:val="0"/>
          <w:marTop w:val="67"/>
          <w:marBottom w:val="0"/>
          <w:divBdr>
            <w:top w:val="none" w:sz="0" w:space="0" w:color="auto"/>
            <w:left w:val="none" w:sz="0" w:space="0" w:color="auto"/>
            <w:bottom w:val="none" w:sz="0" w:space="0" w:color="auto"/>
            <w:right w:val="none" w:sz="0" w:space="0" w:color="auto"/>
          </w:divBdr>
        </w:div>
        <w:div w:id="1993945071">
          <w:marLeft w:val="547"/>
          <w:marRight w:val="0"/>
          <w:marTop w:val="67"/>
          <w:marBottom w:val="0"/>
          <w:divBdr>
            <w:top w:val="none" w:sz="0" w:space="0" w:color="auto"/>
            <w:left w:val="none" w:sz="0" w:space="0" w:color="auto"/>
            <w:bottom w:val="none" w:sz="0" w:space="0" w:color="auto"/>
            <w:right w:val="none" w:sz="0" w:space="0" w:color="auto"/>
          </w:divBdr>
        </w:div>
        <w:div w:id="2142110452">
          <w:marLeft w:val="547"/>
          <w:marRight w:val="0"/>
          <w:marTop w:val="67"/>
          <w:marBottom w:val="0"/>
          <w:divBdr>
            <w:top w:val="none" w:sz="0" w:space="0" w:color="auto"/>
            <w:left w:val="none" w:sz="0" w:space="0" w:color="auto"/>
            <w:bottom w:val="none" w:sz="0" w:space="0" w:color="auto"/>
            <w:right w:val="none" w:sz="0" w:space="0" w:color="auto"/>
          </w:divBdr>
        </w:div>
      </w:divsChild>
    </w:div>
    <w:div w:id="425150930">
      <w:bodyDiv w:val="1"/>
      <w:marLeft w:val="0"/>
      <w:marRight w:val="0"/>
      <w:marTop w:val="0"/>
      <w:marBottom w:val="0"/>
      <w:divBdr>
        <w:top w:val="single" w:sz="48" w:space="0" w:color="63CED6"/>
        <w:left w:val="none" w:sz="0" w:space="0" w:color="auto"/>
        <w:bottom w:val="none" w:sz="0" w:space="0" w:color="auto"/>
        <w:right w:val="none" w:sz="0" w:space="0" w:color="auto"/>
      </w:divBdr>
      <w:divsChild>
        <w:div w:id="1306011942">
          <w:marLeft w:val="0"/>
          <w:marRight w:val="0"/>
          <w:marTop w:val="0"/>
          <w:marBottom w:val="0"/>
          <w:divBdr>
            <w:top w:val="none" w:sz="0" w:space="0" w:color="auto"/>
            <w:left w:val="none" w:sz="0" w:space="0" w:color="auto"/>
            <w:bottom w:val="none" w:sz="0" w:space="0" w:color="auto"/>
            <w:right w:val="none" w:sz="0" w:space="0" w:color="auto"/>
          </w:divBdr>
          <w:divsChild>
            <w:div w:id="815486257">
              <w:marLeft w:val="-225"/>
              <w:marRight w:val="-225"/>
              <w:marTop w:val="0"/>
              <w:marBottom w:val="0"/>
              <w:divBdr>
                <w:top w:val="none" w:sz="0" w:space="0" w:color="auto"/>
                <w:left w:val="none" w:sz="0" w:space="0" w:color="auto"/>
                <w:bottom w:val="none" w:sz="0" w:space="0" w:color="auto"/>
                <w:right w:val="none" w:sz="0" w:space="0" w:color="auto"/>
              </w:divBdr>
              <w:divsChild>
                <w:div w:id="814907045">
                  <w:marLeft w:val="0"/>
                  <w:marRight w:val="0"/>
                  <w:marTop w:val="0"/>
                  <w:marBottom w:val="0"/>
                  <w:divBdr>
                    <w:top w:val="none" w:sz="0" w:space="0" w:color="auto"/>
                    <w:left w:val="none" w:sz="0" w:space="0" w:color="auto"/>
                    <w:bottom w:val="none" w:sz="0" w:space="0" w:color="auto"/>
                    <w:right w:val="none" w:sz="0" w:space="0" w:color="auto"/>
                  </w:divBdr>
                  <w:divsChild>
                    <w:div w:id="4304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6022">
      <w:bodyDiv w:val="1"/>
      <w:marLeft w:val="0"/>
      <w:marRight w:val="0"/>
      <w:marTop w:val="0"/>
      <w:marBottom w:val="0"/>
      <w:divBdr>
        <w:top w:val="single" w:sz="48" w:space="0" w:color="63CED6"/>
        <w:left w:val="none" w:sz="0" w:space="0" w:color="auto"/>
        <w:bottom w:val="none" w:sz="0" w:space="0" w:color="auto"/>
        <w:right w:val="none" w:sz="0" w:space="0" w:color="auto"/>
      </w:divBdr>
      <w:divsChild>
        <w:div w:id="498890664">
          <w:marLeft w:val="0"/>
          <w:marRight w:val="0"/>
          <w:marTop w:val="0"/>
          <w:marBottom w:val="0"/>
          <w:divBdr>
            <w:top w:val="none" w:sz="0" w:space="0" w:color="auto"/>
            <w:left w:val="none" w:sz="0" w:space="0" w:color="auto"/>
            <w:bottom w:val="none" w:sz="0" w:space="0" w:color="auto"/>
            <w:right w:val="none" w:sz="0" w:space="0" w:color="auto"/>
          </w:divBdr>
          <w:divsChild>
            <w:div w:id="1569727024">
              <w:marLeft w:val="-225"/>
              <w:marRight w:val="-225"/>
              <w:marTop w:val="0"/>
              <w:marBottom w:val="0"/>
              <w:divBdr>
                <w:top w:val="none" w:sz="0" w:space="0" w:color="auto"/>
                <w:left w:val="none" w:sz="0" w:space="0" w:color="auto"/>
                <w:bottom w:val="none" w:sz="0" w:space="0" w:color="auto"/>
                <w:right w:val="none" w:sz="0" w:space="0" w:color="auto"/>
              </w:divBdr>
              <w:divsChild>
                <w:div w:id="877011983">
                  <w:marLeft w:val="0"/>
                  <w:marRight w:val="0"/>
                  <w:marTop w:val="0"/>
                  <w:marBottom w:val="0"/>
                  <w:divBdr>
                    <w:top w:val="none" w:sz="0" w:space="0" w:color="auto"/>
                    <w:left w:val="none" w:sz="0" w:space="0" w:color="auto"/>
                    <w:bottom w:val="none" w:sz="0" w:space="0" w:color="auto"/>
                    <w:right w:val="none" w:sz="0" w:space="0" w:color="auto"/>
                  </w:divBdr>
                  <w:divsChild>
                    <w:div w:id="769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5936">
      <w:bodyDiv w:val="1"/>
      <w:marLeft w:val="0"/>
      <w:marRight w:val="0"/>
      <w:marTop w:val="0"/>
      <w:marBottom w:val="0"/>
      <w:divBdr>
        <w:top w:val="single" w:sz="48" w:space="0" w:color="63CED6"/>
        <w:left w:val="none" w:sz="0" w:space="0" w:color="auto"/>
        <w:bottom w:val="none" w:sz="0" w:space="0" w:color="auto"/>
        <w:right w:val="none" w:sz="0" w:space="0" w:color="auto"/>
      </w:divBdr>
      <w:divsChild>
        <w:div w:id="1377586579">
          <w:marLeft w:val="0"/>
          <w:marRight w:val="0"/>
          <w:marTop w:val="0"/>
          <w:marBottom w:val="0"/>
          <w:divBdr>
            <w:top w:val="none" w:sz="0" w:space="0" w:color="auto"/>
            <w:left w:val="none" w:sz="0" w:space="0" w:color="auto"/>
            <w:bottom w:val="none" w:sz="0" w:space="0" w:color="auto"/>
            <w:right w:val="none" w:sz="0" w:space="0" w:color="auto"/>
          </w:divBdr>
          <w:divsChild>
            <w:div w:id="849368015">
              <w:marLeft w:val="-225"/>
              <w:marRight w:val="-225"/>
              <w:marTop w:val="0"/>
              <w:marBottom w:val="0"/>
              <w:divBdr>
                <w:top w:val="none" w:sz="0" w:space="0" w:color="auto"/>
                <w:left w:val="none" w:sz="0" w:space="0" w:color="auto"/>
                <w:bottom w:val="none" w:sz="0" w:space="0" w:color="auto"/>
                <w:right w:val="none" w:sz="0" w:space="0" w:color="auto"/>
              </w:divBdr>
              <w:divsChild>
                <w:div w:id="1233656305">
                  <w:marLeft w:val="0"/>
                  <w:marRight w:val="0"/>
                  <w:marTop w:val="0"/>
                  <w:marBottom w:val="0"/>
                  <w:divBdr>
                    <w:top w:val="none" w:sz="0" w:space="0" w:color="auto"/>
                    <w:left w:val="none" w:sz="0" w:space="0" w:color="auto"/>
                    <w:bottom w:val="none" w:sz="0" w:space="0" w:color="auto"/>
                    <w:right w:val="none" w:sz="0" w:space="0" w:color="auto"/>
                  </w:divBdr>
                  <w:divsChild>
                    <w:div w:id="7321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1871">
      <w:bodyDiv w:val="1"/>
      <w:marLeft w:val="0"/>
      <w:marRight w:val="0"/>
      <w:marTop w:val="0"/>
      <w:marBottom w:val="0"/>
      <w:divBdr>
        <w:top w:val="single" w:sz="48" w:space="0" w:color="63CED6"/>
        <w:left w:val="none" w:sz="0" w:space="0" w:color="auto"/>
        <w:bottom w:val="none" w:sz="0" w:space="0" w:color="auto"/>
        <w:right w:val="none" w:sz="0" w:space="0" w:color="auto"/>
      </w:divBdr>
      <w:divsChild>
        <w:div w:id="460347847">
          <w:marLeft w:val="0"/>
          <w:marRight w:val="0"/>
          <w:marTop w:val="0"/>
          <w:marBottom w:val="0"/>
          <w:divBdr>
            <w:top w:val="none" w:sz="0" w:space="0" w:color="auto"/>
            <w:left w:val="none" w:sz="0" w:space="0" w:color="auto"/>
            <w:bottom w:val="none" w:sz="0" w:space="0" w:color="auto"/>
            <w:right w:val="none" w:sz="0" w:space="0" w:color="auto"/>
          </w:divBdr>
          <w:divsChild>
            <w:div w:id="1661231809">
              <w:marLeft w:val="-225"/>
              <w:marRight w:val="-225"/>
              <w:marTop w:val="0"/>
              <w:marBottom w:val="0"/>
              <w:divBdr>
                <w:top w:val="none" w:sz="0" w:space="0" w:color="auto"/>
                <w:left w:val="none" w:sz="0" w:space="0" w:color="auto"/>
                <w:bottom w:val="none" w:sz="0" w:space="0" w:color="auto"/>
                <w:right w:val="none" w:sz="0" w:space="0" w:color="auto"/>
              </w:divBdr>
              <w:divsChild>
                <w:div w:id="447816145">
                  <w:marLeft w:val="0"/>
                  <w:marRight w:val="0"/>
                  <w:marTop w:val="0"/>
                  <w:marBottom w:val="0"/>
                  <w:divBdr>
                    <w:top w:val="none" w:sz="0" w:space="0" w:color="auto"/>
                    <w:left w:val="none" w:sz="0" w:space="0" w:color="auto"/>
                    <w:bottom w:val="none" w:sz="0" w:space="0" w:color="auto"/>
                    <w:right w:val="none" w:sz="0" w:space="0" w:color="auto"/>
                  </w:divBdr>
                  <w:divsChild>
                    <w:div w:id="14187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99829">
      <w:bodyDiv w:val="1"/>
      <w:marLeft w:val="0"/>
      <w:marRight w:val="0"/>
      <w:marTop w:val="0"/>
      <w:marBottom w:val="0"/>
      <w:divBdr>
        <w:top w:val="single" w:sz="48" w:space="0" w:color="63CED6"/>
        <w:left w:val="none" w:sz="0" w:space="0" w:color="auto"/>
        <w:bottom w:val="none" w:sz="0" w:space="0" w:color="auto"/>
        <w:right w:val="none" w:sz="0" w:space="0" w:color="auto"/>
      </w:divBdr>
      <w:divsChild>
        <w:div w:id="755787585">
          <w:marLeft w:val="0"/>
          <w:marRight w:val="0"/>
          <w:marTop w:val="0"/>
          <w:marBottom w:val="0"/>
          <w:divBdr>
            <w:top w:val="none" w:sz="0" w:space="0" w:color="auto"/>
            <w:left w:val="none" w:sz="0" w:space="0" w:color="auto"/>
            <w:bottom w:val="none" w:sz="0" w:space="0" w:color="auto"/>
            <w:right w:val="none" w:sz="0" w:space="0" w:color="auto"/>
          </w:divBdr>
          <w:divsChild>
            <w:div w:id="1472819743">
              <w:marLeft w:val="-225"/>
              <w:marRight w:val="-225"/>
              <w:marTop w:val="0"/>
              <w:marBottom w:val="0"/>
              <w:divBdr>
                <w:top w:val="none" w:sz="0" w:space="0" w:color="auto"/>
                <w:left w:val="none" w:sz="0" w:space="0" w:color="auto"/>
                <w:bottom w:val="none" w:sz="0" w:space="0" w:color="auto"/>
                <w:right w:val="none" w:sz="0" w:space="0" w:color="auto"/>
              </w:divBdr>
              <w:divsChild>
                <w:div w:id="737170687">
                  <w:marLeft w:val="0"/>
                  <w:marRight w:val="0"/>
                  <w:marTop w:val="0"/>
                  <w:marBottom w:val="0"/>
                  <w:divBdr>
                    <w:top w:val="none" w:sz="0" w:space="0" w:color="auto"/>
                    <w:left w:val="none" w:sz="0" w:space="0" w:color="auto"/>
                    <w:bottom w:val="none" w:sz="0" w:space="0" w:color="auto"/>
                    <w:right w:val="none" w:sz="0" w:space="0" w:color="auto"/>
                  </w:divBdr>
                  <w:divsChild>
                    <w:div w:id="2076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6721">
      <w:bodyDiv w:val="1"/>
      <w:marLeft w:val="0"/>
      <w:marRight w:val="0"/>
      <w:marTop w:val="0"/>
      <w:marBottom w:val="0"/>
      <w:divBdr>
        <w:top w:val="single" w:sz="48" w:space="0" w:color="63CED6"/>
        <w:left w:val="none" w:sz="0" w:space="0" w:color="auto"/>
        <w:bottom w:val="none" w:sz="0" w:space="0" w:color="auto"/>
        <w:right w:val="none" w:sz="0" w:space="0" w:color="auto"/>
      </w:divBdr>
      <w:divsChild>
        <w:div w:id="1116409902">
          <w:marLeft w:val="0"/>
          <w:marRight w:val="0"/>
          <w:marTop w:val="0"/>
          <w:marBottom w:val="0"/>
          <w:divBdr>
            <w:top w:val="none" w:sz="0" w:space="0" w:color="auto"/>
            <w:left w:val="none" w:sz="0" w:space="0" w:color="auto"/>
            <w:bottom w:val="none" w:sz="0" w:space="0" w:color="auto"/>
            <w:right w:val="none" w:sz="0" w:space="0" w:color="auto"/>
          </w:divBdr>
          <w:divsChild>
            <w:div w:id="564221122">
              <w:marLeft w:val="-225"/>
              <w:marRight w:val="-225"/>
              <w:marTop w:val="0"/>
              <w:marBottom w:val="0"/>
              <w:divBdr>
                <w:top w:val="none" w:sz="0" w:space="0" w:color="auto"/>
                <w:left w:val="none" w:sz="0" w:space="0" w:color="auto"/>
                <w:bottom w:val="none" w:sz="0" w:space="0" w:color="auto"/>
                <w:right w:val="none" w:sz="0" w:space="0" w:color="auto"/>
              </w:divBdr>
              <w:divsChild>
                <w:div w:id="699354682">
                  <w:marLeft w:val="0"/>
                  <w:marRight w:val="0"/>
                  <w:marTop w:val="0"/>
                  <w:marBottom w:val="0"/>
                  <w:divBdr>
                    <w:top w:val="none" w:sz="0" w:space="0" w:color="auto"/>
                    <w:left w:val="none" w:sz="0" w:space="0" w:color="auto"/>
                    <w:bottom w:val="none" w:sz="0" w:space="0" w:color="auto"/>
                    <w:right w:val="none" w:sz="0" w:space="0" w:color="auto"/>
                  </w:divBdr>
                  <w:divsChild>
                    <w:div w:id="357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464">
      <w:bodyDiv w:val="1"/>
      <w:marLeft w:val="0"/>
      <w:marRight w:val="0"/>
      <w:marTop w:val="0"/>
      <w:marBottom w:val="0"/>
      <w:divBdr>
        <w:top w:val="single" w:sz="48" w:space="0" w:color="63CED6"/>
        <w:left w:val="none" w:sz="0" w:space="0" w:color="auto"/>
        <w:bottom w:val="none" w:sz="0" w:space="0" w:color="auto"/>
        <w:right w:val="none" w:sz="0" w:space="0" w:color="auto"/>
      </w:divBdr>
      <w:divsChild>
        <w:div w:id="1164200156">
          <w:marLeft w:val="0"/>
          <w:marRight w:val="0"/>
          <w:marTop w:val="0"/>
          <w:marBottom w:val="0"/>
          <w:divBdr>
            <w:top w:val="none" w:sz="0" w:space="0" w:color="auto"/>
            <w:left w:val="none" w:sz="0" w:space="0" w:color="auto"/>
            <w:bottom w:val="none" w:sz="0" w:space="0" w:color="auto"/>
            <w:right w:val="none" w:sz="0" w:space="0" w:color="auto"/>
          </w:divBdr>
          <w:divsChild>
            <w:div w:id="1818304065">
              <w:marLeft w:val="-225"/>
              <w:marRight w:val="-225"/>
              <w:marTop w:val="0"/>
              <w:marBottom w:val="0"/>
              <w:divBdr>
                <w:top w:val="none" w:sz="0" w:space="0" w:color="auto"/>
                <w:left w:val="none" w:sz="0" w:space="0" w:color="auto"/>
                <w:bottom w:val="none" w:sz="0" w:space="0" w:color="auto"/>
                <w:right w:val="none" w:sz="0" w:space="0" w:color="auto"/>
              </w:divBdr>
              <w:divsChild>
                <w:div w:id="68888748">
                  <w:marLeft w:val="0"/>
                  <w:marRight w:val="0"/>
                  <w:marTop w:val="0"/>
                  <w:marBottom w:val="0"/>
                  <w:divBdr>
                    <w:top w:val="none" w:sz="0" w:space="0" w:color="auto"/>
                    <w:left w:val="none" w:sz="0" w:space="0" w:color="auto"/>
                    <w:bottom w:val="none" w:sz="0" w:space="0" w:color="auto"/>
                    <w:right w:val="none" w:sz="0" w:space="0" w:color="auto"/>
                  </w:divBdr>
                  <w:divsChild>
                    <w:div w:id="8164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493">
      <w:bodyDiv w:val="1"/>
      <w:marLeft w:val="0"/>
      <w:marRight w:val="0"/>
      <w:marTop w:val="0"/>
      <w:marBottom w:val="0"/>
      <w:divBdr>
        <w:top w:val="single" w:sz="48" w:space="0" w:color="63CED6"/>
        <w:left w:val="none" w:sz="0" w:space="0" w:color="auto"/>
        <w:bottom w:val="none" w:sz="0" w:space="0" w:color="auto"/>
        <w:right w:val="none" w:sz="0" w:space="0" w:color="auto"/>
      </w:divBdr>
      <w:divsChild>
        <w:div w:id="1809739212">
          <w:marLeft w:val="0"/>
          <w:marRight w:val="0"/>
          <w:marTop w:val="0"/>
          <w:marBottom w:val="0"/>
          <w:divBdr>
            <w:top w:val="none" w:sz="0" w:space="0" w:color="auto"/>
            <w:left w:val="none" w:sz="0" w:space="0" w:color="auto"/>
            <w:bottom w:val="none" w:sz="0" w:space="0" w:color="auto"/>
            <w:right w:val="none" w:sz="0" w:space="0" w:color="auto"/>
          </w:divBdr>
          <w:divsChild>
            <w:div w:id="842473694">
              <w:marLeft w:val="-225"/>
              <w:marRight w:val="-225"/>
              <w:marTop w:val="0"/>
              <w:marBottom w:val="0"/>
              <w:divBdr>
                <w:top w:val="none" w:sz="0" w:space="0" w:color="auto"/>
                <w:left w:val="none" w:sz="0" w:space="0" w:color="auto"/>
                <w:bottom w:val="none" w:sz="0" w:space="0" w:color="auto"/>
                <w:right w:val="none" w:sz="0" w:space="0" w:color="auto"/>
              </w:divBdr>
              <w:divsChild>
                <w:div w:id="481628129">
                  <w:marLeft w:val="0"/>
                  <w:marRight w:val="0"/>
                  <w:marTop w:val="0"/>
                  <w:marBottom w:val="0"/>
                  <w:divBdr>
                    <w:top w:val="none" w:sz="0" w:space="0" w:color="auto"/>
                    <w:left w:val="none" w:sz="0" w:space="0" w:color="auto"/>
                    <w:bottom w:val="none" w:sz="0" w:space="0" w:color="auto"/>
                    <w:right w:val="none" w:sz="0" w:space="0" w:color="auto"/>
                  </w:divBdr>
                  <w:divsChild>
                    <w:div w:id="18165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3980">
      <w:bodyDiv w:val="1"/>
      <w:marLeft w:val="0"/>
      <w:marRight w:val="0"/>
      <w:marTop w:val="0"/>
      <w:marBottom w:val="0"/>
      <w:divBdr>
        <w:top w:val="none" w:sz="0" w:space="0" w:color="auto"/>
        <w:left w:val="none" w:sz="0" w:space="0" w:color="auto"/>
        <w:bottom w:val="none" w:sz="0" w:space="0" w:color="auto"/>
        <w:right w:val="none" w:sz="0" w:space="0" w:color="auto"/>
      </w:divBdr>
      <w:divsChild>
        <w:div w:id="1862742913">
          <w:marLeft w:val="0"/>
          <w:marRight w:val="0"/>
          <w:marTop w:val="0"/>
          <w:marBottom w:val="210"/>
          <w:divBdr>
            <w:top w:val="none" w:sz="0" w:space="0" w:color="auto"/>
            <w:left w:val="none" w:sz="0" w:space="0" w:color="auto"/>
            <w:bottom w:val="none" w:sz="0" w:space="0" w:color="auto"/>
            <w:right w:val="none" w:sz="0" w:space="0" w:color="auto"/>
          </w:divBdr>
          <w:divsChild>
            <w:div w:id="13111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952">
      <w:bodyDiv w:val="1"/>
      <w:marLeft w:val="0"/>
      <w:marRight w:val="0"/>
      <w:marTop w:val="0"/>
      <w:marBottom w:val="0"/>
      <w:divBdr>
        <w:top w:val="single" w:sz="48" w:space="0" w:color="63CED6"/>
        <w:left w:val="none" w:sz="0" w:space="0" w:color="auto"/>
        <w:bottom w:val="none" w:sz="0" w:space="0" w:color="auto"/>
        <w:right w:val="none" w:sz="0" w:space="0" w:color="auto"/>
      </w:divBdr>
      <w:divsChild>
        <w:div w:id="1148395665">
          <w:marLeft w:val="0"/>
          <w:marRight w:val="0"/>
          <w:marTop w:val="0"/>
          <w:marBottom w:val="0"/>
          <w:divBdr>
            <w:top w:val="none" w:sz="0" w:space="0" w:color="auto"/>
            <w:left w:val="none" w:sz="0" w:space="0" w:color="auto"/>
            <w:bottom w:val="none" w:sz="0" w:space="0" w:color="auto"/>
            <w:right w:val="none" w:sz="0" w:space="0" w:color="auto"/>
          </w:divBdr>
          <w:divsChild>
            <w:div w:id="968244256">
              <w:marLeft w:val="-225"/>
              <w:marRight w:val="-225"/>
              <w:marTop w:val="0"/>
              <w:marBottom w:val="0"/>
              <w:divBdr>
                <w:top w:val="none" w:sz="0" w:space="0" w:color="auto"/>
                <w:left w:val="none" w:sz="0" w:space="0" w:color="auto"/>
                <w:bottom w:val="none" w:sz="0" w:space="0" w:color="auto"/>
                <w:right w:val="none" w:sz="0" w:space="0" w:color="auto"/>
              </w:divBdr>
              <w:divsChild>
                <w:div w:id="151143534">
                  <w:marLeft w:val="0"/>
                  <w:marRight w:val="0"/>
                  <w:marTop w:val="0"/>
                  <w:marBottom w:val="0"/>
                  <w:divBdr>
                    <w:top w:val="none" w:sz="0" w:space="0" w:color="auto"/>
                    <w:left w:val="none" w:sz="0" w:space="0" w:color="auto"/>
                    <w:bottom w:val="none" w:sz="0" w:space="0" w:color="auto"/>
                    <w:right w:val="none" w:sz="0" w:space="0" w:color="auto"/>
                  </w:divBdr>
                  <w:divsChild>
                    <w:div w:id="6024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nationaldancecats.co.uk/cat-locations/dancexchange-centre-for-advanced-training-dance-generation-yuva-gati/" TargetMode="External" Id="rId13" /><Relationship Type="http://schemas.openxmlformats.org/officeDocument/2006/relationships/hyperlink" Target="http://nationaldancecats.co.uk/cat-locations/northern-school-of-contemporary-dance-centre-for-advanced-training-2/" TargetMode="External" Id="rId18" /><Relationship Type="http://schemas.openxmlformats.org/officeDocument/2006/relationships/image" Target="/media/image2.jpg" Id="R876ecf5753fb4caa"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nationaldancecats.co.uk/cat-locations/danceeast-centre-for-advanced-training/" TargetMode="External" Id="rId12" /><Relationship Type="http://schemas.openxmlformats.org/officeDocument/2006/relationships/hyperlink" Target="http://nationaldancecats.co.uk/cat-locations/the-lowry-centre-for-advanced-training/" TargetMode="External" Id="rId17" /><Relationship Type="http://schemas.openxmlformats.org/officeDocument/2006/relationships/customXml" Target="../customXml/item2.xml" Id="rId2" /><Relationship Type="http://schemas.openxmlformats.org/officeDocument/2006/relationships/hyperlink" Target="http://nationaldancecats.co.uk/cat-locations/london-youth-circus/" TargetMode="External" Id="rId16" /><Relationship Type="http://schemas.openxmlformats.org/officeDocument/2006/relationships/hyperlink" Target="http://nationaldancecats.co.uk/cat-locations/trinity-laban-conservatoire-of-music-and-dance-centre-for-advanced-trainin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nationaldancecats.co.uk/cat-locations/academy-of-northern-ballet/" TargetMode="External" Id="rId11"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http://nationaldancecats.co.uk/cat-locations/dance-city-centre-for-advanced-training/" TargetMode="External" Id="rId15" /><Relationship Type="http://schemas.openxmlformats.org/officeDocument/2006/relationships/theme" Target="theme/theme1.xml" Id="rId23" /><Relationship Type="http://schemas.openxmlformats.org/officeDocument/2006/relationships/hyperlink" Target="http://nationaldancecats.co.uk/cat-locations/the-place-centre-for-advanced-trainin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nationaldancecats.co.uk/cat-locations/dance4-centre-for-advanced-training/"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6" ma:contentTypeDescription="Create a new document." ma:contentTypeScope="" ma:versionID="91861c4d0e3eece83394db9f68e7f73a">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d8d30794d7b13e8d8e60c82a007414e0"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2aaaa-ae3f-4c73-a883-778c27f53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7a886f-2b2e-432d-867b-c5b83682aec3}" ma:internalName="TaxCatchAll" ma:showField="CatchAllData" ma:web="165927ae-56a9-42f8-927e-29e426b48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2926dd-b124-428a-a05c-c02006436517">
      <Terms xmlns="http://schemas.microsoft.com/office/infopath/2007/PartnerControls"/>
    </lcf76f155ced4ddcb4097134ff3c332f>
    <TaxCatchAll xmlns="165927ae-56a9-42f8-927e-29e426b482b5" xsi:nil="true"/>
  </documentManagement>
</p:properties>
</file>

<file path=customXml/itemProps1.xml><?xml version="1.0" encoding="utf-8"?>
<ds:datastoreItem xmlns:ds="http://schemas.openxmlformats.org/officeDocument/2006/customXml" ds:itemID="{9F15BC00-2152-4311-8AB6-DCFCD3E32BFA}">
  <ds:schemaRefs>
    <ds:schemaRef ds:uri="http://schemas.microsoft.com/sharepoint/v3/contenttype/forms"/>
  </ds:schemaRefs>
</ds:datastoreItem>
</file>

<file path=customXml/itemProps2.xml><?xml version="1.0" encoding="utf-8"?>
<ds:datastoreItem xmlns:ds="http://schemas.openxmlformats.org/officeDocument/2006/customXml" ds:itemID="{46BA4167-262C-42F4-86C1-5406E6FFB159}"/>
</file>

<file path=customXml/itemProps3.xml><?xml version="1.0" encoding="utf-8"?>
<ds:datastoreItem xmlns:ds="http://schemas.openxmlformats.org/officeDocument/2006/customXml" ds:itemID="{CF924F5F-3C00-472D-91BA-9BD7EAC27B9E}">
  <ds:schemaRefs>
    <ds:schemaRef ds:uri="http://schemas.microsoft.com/office/2006/metadata/longProperties"/>
  </ds:schemaRefs>
</ds:datastoreItem>
</file>

<file path=customXml/itemProps4.xml><?xml version="1.0" encoding="utf-8"?>
<ds:datastoreItem xmlns:ds="http://schemas.openxmlformats.org/officeDocument/2006/customXml" ds:itemID="{EF2D07EB-DB55-47C0-8A21-67F0681BED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YDA2005</dc:title>
  <dc:subject/>
  <dc:creator>VIV SLAYFORD</dc:creator>
  <cp:keywords/>
  <cp:lastModifiedBy>Lucy Coogan</cp:lastModifiedBy>
  <cp:revision>5</cp:revision>
  <cp:lastPrinted>2013-08-22T01:45:00Z</cp:lastPrinted>
  <dcterms:created xsi:type="dcterms:W3CDTF">2021-06-10T12:07:00Z</dcterms:created>
  <dcterms:modified xsi:type="dcterms:W3CDTF">2021-10-14T09:46:37Z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1437200.00000000</vt:lpwstr>
  </property>
  <property fmtid="{D5CDD505-2E9C-101B-9397-08002B2CF9AE}" pid="3" name="ContentTypeId">
    <vt:lpwstr>0x0101001963093D90E0254EB99E2D621FC88501</vt:lpwstr>
  </property>
</Properties>
</file>