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671CA" w:rsidP="0020515F" w:rsidRDefault="007F54E8" w14:paraId="064C6805" w14:textId="7BF20C07">
      <w:pPr>
        <w:ind w:left="4320" w:firstLine="720"/>
        <w:jc w:val="center"/>
      </w:pPr>
      <w:r w:rsidR="007F54E8">
        <w:drawing>
          <wp:inline wp14:editId="648F895F" wp14:anchorId="0FC474AA">
            <wp:extent cx="2237740" cy="945515"/>
            <wp:effectExtent l="0" t="0" r="0" b="6985"/>
            <wp:docPr id="13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36988a33e7d45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774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4C" w:rsidP="00F43667" w:rsidRDefault="00EE2D4C" w14:paraId="3C3F2E08" w14:textId="77777777">
      <w:pPr>
        <w:jc w:val="center"/>
      </w:pPr>
    </w:p>
    <w:p w:rsidR="00F43667" w:rsidP="00F43667" w:rsidRDefault="00F43667" w14:paraId="5ED5B4CF" w14:textId="77777777">
      <w:pPr>
        <w:jc w:val="center"/>
      </w:pPr>
    </w:p>
    <w:p w:rsidR="00F43667" w:rsidP="00F43667" w:rsidRDefault="00F43667" w14:paraId="4786431D" w14:textId="7777777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P="00646668" w:rsidRDefault="00EE2D4C" w14:paraId="04C9882E" w14:textId="77777777">
      <w:pPr>
        <w:rPr>
          <w:rFonts w:ascii="Arial" w:hAnsi="Arial" w:cs="Arial"/>
          <w:b/>
        </w:rPr>
      </w:pPr>
    </w:p>
    <w:p w:rsidR="00EE2D4C" w:rsidP="36A236A7" w:rsidRDefault="00EE2D4C" w14:paraId="00C3CA0C" w14:textId="24EDC7C7">
      <w:pPr>
        <w:rPr>
          <w:rFonts w:ascii="Calibri" w:hAnsi="Calibri" w:cs="Arial" w:asciiTheme="minorAscii" w:hAnsiTheme="minorAscii"/>
          <w:b w:val="1"/>
          <w:bCs w:val="1"/>
        </w:rPr>
      </w:pPr>
      <w:r w:rsidRPr="36A236A7" w:rsidR="00992F97">
        <w:rPr>
          <w:rFonts w:ascii="Arial" w:hAnsi="Arial" w:cs="Arial"/>
        </w:rPr>
        <w:t xml:space="preserve">Please </w:t>
      </w:r>
      <w:r w:rsidRPr="36A236A7" w:rsidR="00F43667">
        <w:rPr>
          <w:rFonts w:ascii="Arial" w:hAnsi="Arial" w:cs="Arial"/>
        </w:rPr>
        <w:t>complete all sections of this form</w:t>
      </w:r>
      <w:r w:rsidRPr="36A236A7" w:rsidR="00992F97">
        <w:rPr>
          <w:rFonts w:ascii="Arial" w:hAnsi="Arial" w:cs="Arial"/>
        </w:rPr>
        <w:t xml:space="preserve"> and return</w:t>
      </w:r>
      <w:r w:rsidRPr="36A236A7" w:rsidR="73B7F5B1">
        <w:rPr>
          <w:rFonts w:ascii="Arial" w:hAnsi="Arial" w:cs="Arial"/>
        </w:rPr>
        <w:t xml:space="preserve"> </w:t>
      </w:r>
      <w:r w:rsidRPr="36A236A7" w:rsidR="00992F97">
        <w:rPr>
          <w:rFonts w:ascii="Arial" w:hAnsi="Arial" w:cs="Arial"/>
        </w:rPr>
        <w:t>to</w:t>
      </w:r>
    </w:p>
    <w:p w:rsidR="00EE2D4C" w:rsidP="00EE2D4C" w:rsidRDefault="00EE2D4C" w14:paraId="5CB6AAFF" w14:textId="5F5DF309">
      <w:pPr/>
      <w:r w:rsidRPr="36A236A7" w:rsidR="1E18FAB9">
        <w:rPr>
          <w:rStyle w:val="Hyperlink"/>
        </w:rPr>
        <w:t>l</w:t>
      </w:r>
      <w:hyperlink r:id="R07642cec16d64b3c">
        <w:r w:rsidRPr="36A236A7" w:rsidR="3E581E5F">
          <w:rPr>
            <w:rStyle w:val="Hyperlink"/>
          </w:rPr>
          <w:t>ynn.cane</w:t>
        </w:r>
        <w:r w:rsidRPr="36A236A7" w:rsidR="576AB1C3">
          <w:rPr>
            <w:rStyle w:val="Hyperlink"/>
          </w:rPr>
          <w:t>y@swindondance.org.uk</w:t>
        </w:r>
      </w:hyperlink>
      <w:r w:rsidR="576AB1C3">
        <w:rPr/>
        <w:t xml:space="preserve"> </w:t>
      </w:r>
    </w:p>
    <w:p w:rsidR="00F43667" w:rsidP="00F43667" w:rsidRDefault="00F43667" w14:paraId="66CAE73B" w14:textId="7777777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F43667" w:rsidTr="00D27CD4" w14:paraId="10B37027" w14:textId="77777777">
        <w:tc>
          <w:tcPr>
            <w:tcW w:w="9286" w:type="dxa"/>
            <w:shd w:val="clear" w:color="auto" w:fill="auto"/>
          </w:tcPr>
          <w:p w:rsidR="00EE2D4C" w:rsidP="00E62235" w:rsidRDefault="00F43667" w14:paraId="1115A02C" w14:textId="777777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EE2D4C" w:rsidRDefault="00F43667" w14:paraId="05AE7461" w14:textId="77777777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F43667" w:rsidTr="00D27CD4" w14:paraId="3F7AA0F2" w14:textId="77777777">
        <w:tc>
          <w:tcPr>
            <w:tcW w:w="9286" w:type="dxa"/>
            <w:shd w:val="clear" w:color="auto" w:fill="auto"/>
          </w:tcPr>
          <w:p w:rsidR="00EE2D4C" w:rsidP="00F43667" w:rsidRDefault="00F43667" w14:paraId="4EE24383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F43667" w:rsidRDefault="00F43667" w14:paraId="5944CD0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F43667" w:rsidTr="00D27CD4" w14:paraId="4779FD9D" w14:textId="77777777">
        <w:tc>
          <w:tcPr>
            <w:tcW w:w="9286" w:type="dxa"/>
            <w:shd w:val="clear" w:color="auto" w:fill="auto"/>
          </w:tcPr>
          <w:p w:rsidRPr="00D27CD4" w:rsidR="00F43667" w:rsidP="00F43667" w:rsidRDefault="00F43667" w14:paraId="5E7D331D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Pr="00D27CD4" w:rsidR="00F43667" w:rsidP="00F43667" w:rsidRDefault="00F43667" w14:paraId="041EB927" w14:textId="77777777">
            <w:pPr>
              <w:rPr>
                <w:rFonts w:ascii="Arial" w:hAnsi="Arial" w:cs="Arial"/>
              </w:rPr>
            </w:pPr>
          </w:p>
          <w:p w:rsidR="00F43667" w:rsidP="00F43667" w:rsidRDefault="00F43667" w14:paraId="29B1C9F0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249CBB94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2BD4E9DE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221CBFF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Pr="00D27CD4" w:rsidR="00F43667" w:rsidP="00F43667" w:rsidRDefault="00F43667" w14:paraId="43FD4A29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6712E22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Pr="00D27CD4" w:rsidR="00F43667" w:rsidP="00F43667" w:rsidRDefault="00F43667" w14:paraId="5A7AFB83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3B0FA86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P="00F43667" w:rsidRDefault="00F43667" w14:paraId="62BC731F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72996831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023F0A47" w14:textId="77777777">
            <w:pPr>
              <w:rPr>
                <w:rFonts w:ascii="Arial" w:hAnsi="Arial" w:cs="Arial"/>
              </w:rPr>
            </w:pPr>
          </w:p>
        </w:tc>
      </w:tr>
      <w:tr w:rsidRPr="00D27CD4" w:rsidR="00F43667" w:rsidTr="00D27CD4" w14:paraId="69EBBCB4" w14:textId="77777777">
        <w:tc>
          <w:tcPr>
            <w:tcW w:w="9286" w:type="dxa"/>
            <w:shd w:val="clear" w:color="auto" w:fill="auto"/>
          </w:tcPr>
          <w:p w:rsidRPr="00D27CD4" w:rsidR="00F43667" w:rsidP="00F43667" w:rsidRDefault="00F43667" w14:paraId="2E03563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P="00F43667" w:rsidRDefault="00EE2D4C" w14:paraId="511049B6" w14:textId="77777777">
            <w:pPr>
              <w:rPr>
                <w:rFonts w:ascii="Arial" w:hAnsi="Arial" w:cs="Arial"/>
              </w:rPr>
            </w:pPr>
          </w:p>
          <w:p w:rsidR="00EE2D4C" w:rsidP="00F43667" w:rsidRDefault="00F43667" w14:paraId="78E8A601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F43667" w:rsidRDefault="00F43667" w14:paraId="10355AD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F43667" w:rsidP="00F43667" w:rsidRDefault="00F43667" w14:paraId="13B33F3A" w14:textId="77777777">
      <w:pPr>
        <w:rPr>
          <w:rFonts w:ascii="Arial" w:hAnsi="Arial" w:cs="Arial"/>
          <w:b/>
        </w:rPr>
      </w:pPr>
    </w:p>
    <w:p w:rsidR="00336737" w:rsidP="00F43667" w:rsidRDefault="00336737" w14:paraId="5E8D54E2" w14:textId="77777777">
      <w:pPr>
        <w:rPr>
          <w:rFonts w:ascii="Arial" w:hAnsi="Arial" w:cs="Arial"/>
          <w:b/>
        </w:rPr>
      </w:pPr>
    </w:p>
    <w:p w:rsidR="00646668" w:rsidP="00F43667" w:rsidRDefault="00646668" w14:paraId="6EFE4082" w14:textId="77777777">
      <w:pPr>
        <w:rPr>
          <w:rFonts w:ascii="Arial" w:hAnsi="Arial" w:cs="Arial"/>
          <w:b/>
        </w:rPr>
      </w:pPr>
    </w:p>
    <w:p w:rsidR="00EE2D4C" w:rsidP="00F43667" w:rsidRDefault="00EE2D4C" w14:paraId="2AFDB656" w14:textId="77777777">
      <w:pPr>
        <w:rPr>
          <w:rFonts w:ascii="Arial" w:hAnsi="Arial" w:cs="Arial"/>
          <w:b/>
        </w:rPr>
      </w:pPr>
    </w:p>
    <w:p w:rsidR="00EE2D4C" w:rsidP="00F43667" w:rsidRDefault="00EE2D4C" w14:paraId="6248C580" w14:textId="77777777">
      <w:pPr>
        <w:rPr>
          <w:rFonts w:ascii="Arial" w:hAnsi="Arial" w:cs="Arial"/>
          <w:b/>
        </w:rPr>
      </w:pPr>
    </w:p>
    <w:p w:rsidR="00EE2D4C" w:rsidP="00F43667" w:rsidRDefault="00EE2D4C" w14:paraId="1CCDAB8D" w14:textId="77777777">
      <w:pPr>
        <w:rPr>
          <w:rFonts w:ascii="Arial" w:hAnsi="Arial" w:cs="Arial"/>
          <w:b/>
        </w:rPr>
      </w:pPr>
    </w:p>
    <w:p w:rsidR="00EE2D4C" w:rsidP="00F43667" w:rsidRDefault="00EE2D4C" w14:paraId="193AF0DB" w14:textId="77777777">
      <w:pPr>
        <w:rPr>
          <w:rFonts w:ascii="Arial" w:hAnsi="Arial" w:cs="Arial"/>
          <w:b/>
        </w:rPr>
      </w:pPr>
    </w:p>
    <w:p w:rsidR="00EE2D4C" w:rsidP="00F43667" w:rsidRDefault="00EE2D4C" w14:paraId="0536B09E" w14:textId="77777777">
      <w:pPr>
        <w:rPr>
          <w:rFonts w:ascii="Arial" w:hAnsi="Arial" w:cs="Arial"/>
          <w:b/>
        </w:rPr>
      </w:pPr>
    </w:p>
    <w:p w:rsidR="008F1BBF" w:rsidP="00F43667" w:rsidRDefault="008F1BBF" w14:paraId="1E225393" w14:textId="77777777">
      <w:pPr>
        <w:rPr>
          <w:rFonts w:ascii="Arial" w:hAnsi="Arial" w:cs="Arial"/>
          <w:b/>
        </w:rPr>
      </w:pPr>
    </w:p>
    <w:p w:rsidR="00EE2D4C" w:rsidP="00F43667" w:rsidRDefault="00EE2D4C" w14:paraId="25ECEE65" w14:textId="77777777">
      <w:pPr>
        <w:rPr>
          <w:rFonts w:ascii="Arial" w:hAnsi="Arial" w:cs="Arial"/>
          <w:b/>
        </w:rPr>
      </w:pPr>
    </w:p>
    <w:p w:rsidR="00336737" w:rsidP="00F43667" w:rsidRDefault="00336737" w14:paraId="0D8250D1" w14:textId="77777777">
      <w:pPr>
        <w:rPr>
          <w:rFonts w:ascii="Arial" w:hAnsi="Arial" w:cs="Arial"/>
          <w:b/>
        </w:rPr>
      </w:pPr>
    </w:p>
    <w:p w:rsidR="00806490" w:rsidRDefault="00806490" w14:paraId="3BFE8FFA" w14:textId="77777777"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336737" w:rsidTr="00806490" w14:paraId="00CFD1E5" w14:textId="77777777">
        <w:tc>
          <w:tcPr>
            <w:tcW w:w="9060" w:type="dxa"/>
            <w:shd w:val="clear" w:color="auto" w:fill="auto"/>
          </w:tcPr>
          <w:p w:rsidRPr="00D27CD4" w:rsidR="00336737" w:rsidP="00F43667" w:rsidRDefault="00336737" w14:paraId="5B631746" w14:textId="01ABEF0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2235" w:rsidP="00F43667" w:rsidRDefault="00336737" w14:paraId="0380BEDC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P="00F43667" w:rsidRDefault="00E62235" w14:paraId="7D26BD02" w14:textId="77777777">
            <w:pPr>
              <w:rPr>
                <w:rFonts w:ascii="Arial" w:hAnsi="Arial" w:cs="Arial"/>
              </w:rPr>
            </w:pPr>
          </w:p>
          <w:p w:rsidR="00E62235" w:rsidP="00F43667" w:rsidRDefault="00E62235" w14:paraId="522DF3AE" w14:textId="77777777">
            <w:pPr>
              <w:rPr>
                <w:rFonts w:ascii="Arial" w:hAnsi="Arial" w:cs="Arial"/>
              </w:rPr>
            </w:pPr>
          </w:p>
          <w:p w:rsidRPr="00D27CD4" w:rsidR="00336737" w:rsidP="00F43667" w:rsidRDefault="00336737" w14:paraId="47EA4116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1709A0" w:rsidTr="00806490" w14:paraId="1154F229" w14:textId="77777777">
        <w:tc>
          <w:tcPr>
            <w:tcW w:w="9060" w:type="dxa"/>
            <w:shd w:val="clear" w:color="auto" w:fill="auto"/>
          </w:tcPr>
          <w:p w:rsidRPr="00D27CD4" w:rsidR="001709A0" w:rsidP="00F43667" w:rsidRDefault="00F768C2" w14:paraId="3FB3FD0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Pr="00D27CD4" w:rsidR="001709A0">
              <w:rPr>
                <w:rFonts w:ascii="Arial" w:hAnsi="Arial" w:cs="Arial"/>
              </w:rPr>
              <w:t>Details of current / last employer (or contract if freelance) – if any:</w:t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t>Employer:</w:t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t>Address:</w:t>
            </w:r>
          </w:p>
          <w:p w:rsidR="00F768C2" w:rsidP="00F43667" w:rsidRDefault="00F768C2" w14:paraId="76FFEB22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Pr="00D27CD4" w:rsidR="00EE2D4C" w:rsidP="00F43667" w:rsidRDefault="00EE2D4C" w14:paraId="52EC75FB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5476F71F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72F3516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Pr="00D27CD4" w:rsidR="00F768C2">
              <w:rPr>
                <w:rFonts w:ascii="Arial" w:hAnsi="Arial" w:cs="Arial"/>
              </w:rPr>
              <w:t xml:space="preserve">          End date, if relevant:</w:t>
            </w:r>
            <w:r w:rsidRPr="00D27CD4" w:rsidR="00F768C2">
              <w:rPr>
                <w:rFonts w:ascii="Arial" w:hAnsi="Arial" w:cs="Arial"/>
              </w:rPr>
              <w:br/>
            </w:r>
            <w:r w:rsidRPr="00D27CD4" w:rsidR="00F768C2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D27CD4" w:rsidR="00F768C2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7B86C0E5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7BA3015B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Pr="00D27CD4" w:rsidR="001709A0" w:rsidP="00F43667" w:rsidRDefault="001709A0" w14:paraId="3777FD1D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11362185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64B0B8F1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6AB3D648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1030751B" w14:textId="77777777">
            <w:pPr>
              <w:rPr>
                <w:rFonts w:ascii="Arial" w:hAnsi="Arial" w:cs="Arial"/>
              </w:rPr>
            </w:pPr>
          </w:p>
          <w:p w:rsidR="001709A0" w:rsidP="00F43667" w:rsidRDefault="001709A0" w14:paraId="2E094455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348F3B35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75DF4148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10D86FFB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5A4C975F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4757F147" w14:textId="77777777">
            <w:pPr>
              <w:rPr>
                <w:rFonts w:ascii="Arial" w:hAnsi="Arial" w:cs="Arial"/>
              </w:rPr>
            </w:pPr>
          </w:p>
          <w:p w:rsidR="00EE2D4C" w:rsidP="00F43667" w:rsidRDefault="001709A0" w14:paraId="13CFFB80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 w:rsidR="0072738C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2CF014A6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Pr="00F43667" w:rsidR="00E90141" w:rsidP="00F43667" w:rsidRDefault="00E90141" w14:paraId="02DAB7C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2820"/>
        <w:gridCol w:w="4544"/>
      </w:tblGrid>
      <w:tr w:rsidRPr="00D27CD4" w:rsidR="00E90141" w:rsidTr="00D27CD4" w14:paraId="382FF9E2" w14:textId="77777777">
        <w:tc>
          <w:tcPr>
            <w:tcW w:w="9286" w:type="dxa"/>
            <w:gridSpan w:val="3"/>
            <w:shd w:val="clear" w:color="auto" w:fill="auto"/>
          </w:tcPr>
          <w:p w:rsidRPr="00D27CD4" w:rsidR="00E90141" w:rsidP="00F43667" w:rsidRDefault="00E90141" w14:paraId="1BCA3A6C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Pr="00D27CD4" w:rsidR="00672B60">
              <w:rPr>
                <w:rFonts w:ascii="Arial" w:hAnsi="Arial" w:cs="Arial"/>
              </w:rPr>
              <w:t>:</w:t>
            </w:r>
            <w:r w:rsidRPr="00D27CD4" w:rsidR="00672B60">
              <w:rPr>
                <w:rFonts w:ascii="Arial" w:hAnsi="Arial" w:cs="Arial"/>
              </w:rPr>
              <w:br/>
            </w:r>
          </w:p>
        </w:tc>
      </w:tr>
      <w:tr w:rsidRPr="00D27CD4" w:rsidR="00672B60" w:rsidTr="00D27CD4" w14:paraId="0A8E8BFF" w14:textId="77777777">
        <w:tc>
          <w:tcPr>
            <w:tcW w:w="1728" w:type="dxa"/>
            <w:shd w:val="clear" w:color="auto" w:fill="auto"/>
          </w:tcPr>
          <w:p w:rsidRPr="00D27CD4" w:rsidR="00672B60" w:rsidP="00F43667" w:rsidRDefault="00672B60" w14:paraId="239229DF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Pr="00D27CD4" w:rsidR="00672B60" w:rsidP="00F43667" w:rsidRDefault="00672B60" w14:paraId="395D1087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Pr="00D27CD4" w:rsidR="00672B60" w:rsidP="00F43667" w:rsidRDefault="00672B60" w14:paraId="424FCD94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Pr="00D27CD4" w:rsidR="00672B60" w:rsidTr="00D27CD4" w14:paraId="4B949976" w14:textId="77777777">
        <w:tc>
          <w:tcPr>
            <w:tcW w:w="1728" w:type="dxa"/>
            <w:shd w:val="clear" w:color="auto" w:fill="auto"/>
          </w:tcPr>
          <w:p w:rsidRPr="00D27CD4" w:rsidR="00672B60" w:rsidP="00F43667" w:rsidRDefault="00672B60" w14:paraId="199D785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1DD4F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87F757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CC98A5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0ACC924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5149F0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324FB2C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CC4B2F5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1123107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1EFB31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3B608CB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7C1768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389ACB7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57BA60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39C938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8D3DAEF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282F490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4ED2E5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3A17034A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FE5FF4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57E447E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816747B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07F834D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6DCFB0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6976ED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A8447EF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FC8722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7CFB28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600007D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91F9E6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D0C3A25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1F72C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6835E96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08D08AF8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37003D7" w14:textId="77777777">
            <w:pPr>
              <w:rPr>
                <w:rFonts w:ascii="Arial" w:hAnsi="Arial" w:cs="Arial"/>
                <w:b/>
              </w:rPr>
            </w:pPr>
          </w:p>
          <w:p w:rsidR="00672B60" w:rsidP="00F43667" w:rsidRDefault="00672B60" w14:paraId="3B502E57" w14:textId="77777777">
            <w:pPr>
              <w:rPr>
                <w:rFonts w:ascii="Arial" w:hAnsi="Arial" w:cs="Arial"/>
                <w:b/>
              </w:rPr>
            </w:pPr>
          </w:p>
          <w:p w:rsidR="00EE2D4C" w:rsidP="00F43667" w:rsidRDefault="00EE2D4C" w14:paraId="0E0E9447" w14:textId="77777777">
            <w:pPr>
              <w:rPr>
                <w:rFonts w:ascii="Arial" w:hAnsi="Arial" w:cs="Arial"/>
                <w:b/>
              </w:rPr>
            </w:pPr>
          </w:p>
          <w:p w:rsidRPr="00D27CD4" w:rsidR="00EE2D4C" w:rsidP="00F43667" w:rsidRDefault="00EE2D4C" w14:paraId="605B250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3A7A6EE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1BBACD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Pr="00D27CD4" w:rsidR="00672B60" w:rsidP="00F43667" w:rsidRDefault="00672B60" w14:paraId="47E2664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Pr="00D27CD4" w:rsidR="00672B60" w:rsidP="00F43667" w:rsidRDefault="00672B60" w14:paraId="537BB32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P="00F43667" w:rsidRDefault="0072738C" w14:paraId="1ED029D9" w14:textId="77777777">
      <w:pPr>
        <w:rPr>
          <w:rFonts w:ascii="Arial" w:hAnsi="Arial" w:cs="Arial"/>
          <w:b/>
        </w:rPr>
      </w:pPr>
    </w:p>
    <w:p w:rsidR="00E62235" w:rsidP="00F43667" w:rsidRDefault="00E62235" w14:paraId="32E2257A" w14:textId="777777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13"/>
        <w:gridCol w:w="3607"/>
        <w:gridCol w:w="3640"/>
      </w:tblGrid>
      <w:tr w:rsidRPr="00D27CD4" w:rsidR="00996056" w:rsidTr="00D27CD4" w14:paraId="3F18AC3F" w14:textId="77777777">
        <w:tc>
          <w:tcPr>
            <w:tcW w:w="9286" w:type="dxa"/>
            <w:gridSpan w:val="3"/>
            <w:shd w:val="clear" w:color="auto" w:fill="auto"/>
          </w:tcPr>
          <w:p w:rsidRPr="00D27CD4" w:rsidR="00996056" w:rsidP="00F43667" w:rsidRDefault="00996056" w14:paraId="28C4834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Pr="00D27CD4" w:rsidR="00996056" w:rsidP="00F43667" w:rsidRDefault="00996056" w14:paraId="15ECF8FD" w14:textId="77777777">
            <w:pPr>
              <w:rPr>
                <w:rFonts w:ascii="Arial" w:hAnsi="Arial" w:cs="Arial"/>
              </w:rPr>
            </w:pPr>
          </w:p>
        </w:tc>
      </w:tr>
      <w:tr w:rsidRPr="00D27CD4" w:rsidR="00996056" w:rsidTr="00E62235" w14:paraId="1981CD16" w14:textId="77777777">
        <w:trPr>
          <w:trHeight w:val="5523"/>
        </w:trPr>
        <w:tc>
          <w:tcPr>
            <w:tcW w:w="1857" w:type="dxa"/>
            <w:shd w:val="clear" w:color="auto" w:fill="auto"/>
          </w:tcPr>
          <w:p w:rsidRPr="00D27CD4" w:rsidR="00996056" w:rsidP="00F43667" w:rsidRDefault="00996056" w14:paraId="3094B86A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Pr="00D27CD4" w:rsidR="00996056" w:rsidP="00F43667" w:rsidRDefault="00996056" w14:paraId="547397F1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7198E5CB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11B49682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57FEB325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12B7BF0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5C3E9CCC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9122C8D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79441362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43A88199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3280B31C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0E63FB90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2CB6743E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E963973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1426E332" w14:textId="7777777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Pr="00D27CD4" w:rsidR="00996056" w:rsidP="00F43667" w:rsidRDefault="00996056" w14:paraId="32E6B6BA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Pr="00D27CD4" w:rsidR="00996056" w:rsidP="00F43667" w:rsidRDefault="00996056" w14:paraId="57FCD4F0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Pr="00D27CD4" w:rsidR="00D27CD4" w:rsidP="00D27CD4" w:rsidRDefault="00D27CD4" w14:paraId="23A58CED" w14:textId="77777777">
      <w:pPr>
        <w:rPr>
          <w:vanish/>
        </w:rPr>
      </w:pPr>
    </w:p>
    <w:p w:rsidR="00996056" w:rsidP="00996056" w:rsidRDefault="00996056" w14:paraId="211C21F6" w14:textId="7777777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12"/>
        <w:gridCol w:w="3606"/>
        <w:gridCol w:w="3642"/>
      </w:tblGrid>
      <w:tr w:rsidRPr="00D27CD4" w:rsidR="00E62235" w:rsidTr="00E62235" w14:paraId="6A699C66" w14:textId="77777777">
        <w:tc>
          <w:tcPr>
            <w:tcW w:w="9286" w:type="dxa"/>
            <w:gridSpan w:val="3"/>
            <w:shd w:val="clear" w:color="auto" w:fill="auto"/>
          </w:tcPr>
          <w:p w:rsidRPr="00D27CD4" w:rsidR="00E62235" w:rsidP="00E62235" w:rsidRDefault="00E62235" w14:paraId="4F4FA73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:rsidRPr="00D27CD4" w:rsidR="00E62235" w:rsidP="00E62235" w:rsidRDefault="00E62235" w14:paraId="3DCFDD4D" w14:textId="77777777">
            <w:pPr>
              <w:rPr>
                <w:rFonts w:ascii="Arial" w:hAnsi="Arial" w:cs="Arial"/>
              </w:rPr>
            </w:pPr>
          </w:p>
        </w:tc>
      </w:tr>
      <w:tr w:rsidRPr="00D27CD4" w:rsidR="00E62235" w:rsidTr="00E62235" w14:paraId="006E63C1" w14:textId="77777777">
        <w:trPr>
          <w:trHeight w:val="5667"/>
        </w:trPr>
        <w:tc>
          <w:tcPr>
            <w:tcW w:w="1857" w:type="dxa"/>
            <w:shd w:val="clear" w:color="auto" w:fill="auto"/>
          </w:tcPr>
          <w:p w:rsidRPr="00D27CD4" w:rsidR="00E62235" w:rsidP="00E62235" w:rsidRDefault="00E62235" w14:paraId="70A1F58E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Pr="00D27CD4" w:rsidR="00E62235" w:rsidP="00E62235" w:rsidRDefault="00E62235" w14:paraId="10563622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56677F68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5B8F9671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2E8B48D7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30762724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3FC84B0C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01F3E354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0464CA70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29B6D1A7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6595CF85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3F47066F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22CE9BB4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6B3817E3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61F954F3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353CE74A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7C81C2C4" w14:textId="77777777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1919E4F2" w14:textId="7777777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Pr="00D27CD4" w:rsidR="00E62235" w:rsidP="00E62235" w:rsidRDefault="00E62235" w14:paraId="1170E89D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Pr="00D27CD4" w:rsidR="00E62235" w:rsidP="00E62235" w:rsidRDefault="00E62235" w14:paraId="33989A90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P="00F43667" w:rsidRDefault="00304443" w14:paraId="25F583A2" w14:textId="77777777">
      <w:pPr>
        <w:rPr>
          <w:rFonts w:ascii="Arial" w:hAnsi="Arial" w:cs="Arial"/>
          <w:b/>
        </w:rPr>
      </w:pPr>
    </w:p>
    <w:p w:rsidR="00304443" w:rsidP="00F43667" w:rsidRDefault="00304443" w14:paraId="56C7B13F" w14:textId="777777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304443" w:rsidTr="00D27CD4" w14:paraId="63621D5C" w14:textId="77777777">
        <w:tc>
          <w:tcPr>
            <w:tcW w:w="9286" w:type="dxa"/>
            <w:shd w:val="clear" w:color="auto" w:fill="auto"/>
          </w:tcPr>
          <w:p w:rsidRPr="00D27CD4" w:rsidR="00304443" w:rsidP="00F43667" w:rsidRDefault="00304443" w14:paraId="45E7A999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</w:t>
            </w:r>
            <w:r w:rsidRPr="00D27CD4" w:rsidR="00076162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>Are we able to approach these referees prior to interview:  YES  /  NO*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 xml:space="preserve">       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BC4772" w:rsidTr="00D27CD4" w14:paraId="040005A7" w14:textId="77777777">
        <w:tc>
          <w:tcPr>
            <w:tcW w:w="9286" w:type="dxa"/>
            <w:shd w:val="clear" w:color="auto" w:fill="auto"/>
          </w:tcPr>
          <w:p w:rsidRPr="00D27CD4" w:rsidR="00BC4772" w:rsidP="00F43667" w:rsidRDefault="0059009A" w14:paraId="460D36E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Pr="00D27CD4" w:rsidR="00BC4772">
              <w:rPr>
                <w:rFonts w:ascii="Arial" w:hAnsi="Arial" w:cs="Arial"/>
              </w:rPr>
              <w:t>.  If appointed, when would you be able to start work?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br/>
            </w:r>
          </w:p>
        </w:tc>
      </w:tr>
    </w:tbl>
    <w:p w:rsidR="00BC4772" w:rsidP="00F43667" w:rsidRDefault="00BC4772" w14:paraId="0FE580F5" w14:textId="77777777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7"/>
      </w:tblGrid>
      <w:tr w:rsidRPr="00D27CD4" w:rsidR="007B5E39" w:rsidTr="00DB3B7F" w14:paraId="6875D903" w14:textId="77777777">
        <w:tc>
          <w:tcPr>
            <w:tcW w:w="9067" w:type="dxa"/>
            <w:shd w:val="clear" w:color="auto" w:fill="auto"/>
          </w:tcPr>
          <w:p w:rsidR="007B5E39" w:rsidP="00CD2A39" w:rsidRDefault="007B5E39" w14:paraId="33BEC07F" w14:textId="77777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Have you been convicted of any criminal offences, which are not yet spent under the Rehabilitation of Offenders Act 1974?    Yes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</w:p>
          <w:p w:rsidRPr="00544C6F" w:rsidR="007B5E39" w:rsidP="00CD2A39" w:rsidRDefault="007B5E39" w14:paraId="37EB9251" w14:textId="4CA1DE86">
            <w:pPr>
              <w:rPr>
                <w:rFonts w:ascii="Arial" w:hAnsi="Arial" w:cs="Arial"/>
                <w:b/>
              </w:rPr>
            </w:pPr>
            <w:r w:rsidRPr="00544C6F">
              <w:rPr>
                <w:rFonts w:ascii="Arial" w:hAnsi="Arial" w:cs="Arial"/>
                <w:b/>
              </w:rPr>
              <w:t>If YES please provide detail</w:t>
            </w:r>
            <w:r w:rsidR="00F76259">
              <w:rPr>
                <w:rFonts w:ascii="Arial" w:hAnsi="Arial" w:cs="Arial"/>
                <w:b/>
              </w:rPr>
              <w:t>s</w:t>
            </w:r>
            <w:r w:rsidRPr="00544C6F">
              <w:rPr>
                <w:rFonts w:ascii="Arial" w:hAnsi="Arial" w:cs="Arial"/>
                <w:b/>
              </w:rPr>
              <w:t xml:space="preserve">, </w:t>
            </w:r>
            <w:r w:rsidRPr="00544C6F" w:rsidR="00F76259">
              <w:rPr>
                <w:rFonts w:ascii="Arial" w:hAnsi="Arial" w:cs="Arial"/>
                <w:b/>
              </w:rPr>
              <w:t xml:space="preserve">if necessary </w:t>
            </w:r>
            <w:r w:rsidRPr="00544C6F">
              <w:rPr>
                <w:rFonts w:ascii="Arial" w:hAnsi="Arial" w:cs="Arial"/>
                <w:b/>
              </w:rPr>
              <w:t>continue on a separate sheet</w:t>
            </w:r>
          </w:p>
          <w:p w:rsidR="007B5E39" w:rsidP="00CD2A39" w:rsidRDefault="007B5E39" w14:paraId="6736DAB5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1B314363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41C107E4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53A30CBD" w14:textId="77777777">
            <w:pPr>
              <w:rPr>
                <w:rFonts w:ascii="Arial" w:hAnsi="Arial" w:cs="Arial"/>
              </w:rPr>
            </w:pPr>
          </w:p>
          <w:p w:rsidRPr="00D27CD4" w:rsidR="00F76259" w:rsidP="00CD2A39" w:rsidRDefault="00F76259" w14:paraId="63590085" w14:textId="632BE0EF">
            <w:pPr>
              <w:rPr>
                <w:rFonts w:ascii="Arial" w:hAnsi="Arial" w:cs="Arial"/>
              </w:rPr>
            </w:pPr>
          </w:p>
        </w:tc>
      </w:tr>
      <w:tr w:rsidRPr="00D27CD4" w:rsidR="007B5E39" w:rsidTr="00DB3B7F" w14:paraId="1BF8F6FB" w14:textId="77777777">
        <w:tc>
          <w:tcPr>
            <w:tcW w:w="9067" w:type="dxa"/>
            <w:shd w:val="clear" w:color="auto" w:fill="auto"/>
          </w:tcPr>
          <w:p w:rsidR="007B5E39" w:rsidP="00CD2A39" w:rsidRDefault="007B5E39" w14:paraId="0C133B1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applying for a position which involves working with children or vulnerable adults ALL convictions/cautions must be declared (regardless of whether deemed as spent)</w:t>
            </w:r>
          </w:p>
          <w:p w:rsidRPr="00544C6F" w:rsidR="007B5E39" w:rsidP="00CD2A39" w:rsidRDefault="007B5E39" w14:paraId="58CF4DA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7B5E39" w:rsidP="00CD2A39" w:rsidRDefault="007B5E39" w14:paraId="23E3E202" w14:textId="77777777">
            <w:pPr>
              <w:rPr>
                <w:rFonts w:ascii="Arial" w:hAnsi="Arial" w:cs="Arial"/>
              </w:rPr>
            </w:pPr>
          </w:p>
          <w:p w:rsidRPr="00544C6F" w:rsidR="007B5E39" w:rsidP="00CD2A39" w:rsidRDefault="007B5E39" w14:paraId="78621960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Failure to declare convictions/cautions may result in cancellation of any job offer.</w:t>
            </w:r>
          </w:p>
          <w:p w:rsidRPr="00D27CD4" w:rsidR="007B5E39" w:rsidP="00CD2A39" w:rsidRDefault="007B5E39" w14:paraId="66746FFC" w14:textId="77777777">
            <w:pPr>
              <w:rPr>
                <w:rFonts w:ascii="Arial" w:hAnsi="Arial" w:cs="Arial"/>
              </w:rPr>
            </w:pPr>
          </w:p>
        </w:tc>
      </w:tr>
    </w:tbl>
    <w:p w:rsidR="007B5E39" w:rsidP="007B5E39" w:rsidRDefault="007B5E39" w14:paraId="3927CC42" w14:textId="77777777">
      <w:pPr>
        <w:rPr>
          <w:rFonts w:ascii="Arial" w:hAnsi="Arial" w:cs="Arial"/>
          <w:b/>
        </w:rPr>
      </w:pPr>
    </w:p>
    <w:p w:rsidR="00C02EEB" w:rsidP="00C02EEB" w:rsidRDefault="00C02EEB" w14:paraId="407A8276" w14:textId="77777777">
      <w:pPr>
        <w:rPr>
          <w:rFonts w:ascii="Arial" w:hAnsi="Arial" w:cs="Arial"/>
          <w:b/>
        </w:rPr>
      </w:pPr>
    </w:p>
    <w:p w:rsidR="00C02EEB" w:rsidP="00C02EEB" w:rsidRDefault="00C02EEB" w14:paraId="36EBCE19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C02EEB" w:rsidP="00C02EEB" w:rsidRDefault="00C02EEB" w14:paraId="0F4E57C6" w14:textId="77777777">
      <w:pPr>
        <w:rPr>
          <w:rFonts w:ascii="Arial" w:hAnsi="Arial" w:cs="Arial"/>
          <w:b/>
        </w:rPr>
      </w:pPr>
    </w:p>
    <w:p w:rsidR="007B5E39" w:rsidP="007B5E39" w:rsidRDefault="007B5E39" w14:paraId="46D3C7FC" w14:textId="77777777">
      <w:pPr>
        <w:rPr>
          <w:rFonts w:ascii="Arial" w:hAnsi="Arial" w:cs="Arial"/>
          <w:b/>
          <w:bCs/>
        </w:rPr>
      </w:pPr>
      <w:r w:rsidRPr="70E74888">
        <w:rPr>
          <w:rFonts w:ascii="Arial" w:hAnsi="Arial" w:cs="Arial"/>
          <w:b/>
          <w:bCs/>
        </w:rPr>
        <w:t>All offers of employment at Swindon Dance are subject to two written references and an enhanced DBS check.</w:t>
      </w:r>
    </w:p>
    <w:p w:rsidR="007B5E39" w:rsidP="007B5E39" w:rsidRDefault="007B5E39" w14:paraId="45ABD761" w14:textId="77777777">
      <w:pPr>
        <w:rPr>
          <w:rFonts w:ascii="Arial" w:hAnsi="Arial" w:cs="Arial"/>
          <w:b/>
        </w:rPr>
      </w:pPr>
    </w:p>
    <w:p w:rsidRPr="00C02EEB" w:rsidR="007B5E39" w:rsidP="007B5E39" w:rsidRDefault="00C02EEB" w14:paraId="4103FFA8" w14:textId="7ACF7220">
      <w:pPr>
        <w:rPr>
          <w:rFonts w:ascii="Arial" w:hAnsi="Arial" w:cs="Arial"/>
          <w:b/>
        </w:rPr>
      </w:pPr>
      <w:r w:rsidRPr="00C02EEB">
        <w:rPr>
          <w:rFonts w:ascii="Arial" w:hAnsi="Arial" w:cs="Arial"/>
          <w:b/>
        </w:rPr>
        <w:t>S</w:t>
      </w:r>
      <w:r w:rsidRPr="00C02EEB" w:rsidR="007B5E39">
        <w:rPr>
          <w:rFonts w:ascii="Arial" w:hAnsi="Arial" w:cs="Arial"/>
          <w:b/>
        </w:rPr>
        <w:t>windon Dance is committed to safeguarding and promoting the welfare of children, young people and vulnerable adults and expects all staff and volunteers to share this commitment.</w:t>
      </w:r>
    </w:p>
    <w:p w:rsidR="007B5E39" w:rsidP="007B5E39" w:rsidRDefault="007B5E39" w14:paraId="5173A393" w14:textId="77777777">
      <w:pPr>
        <w:rPr>
          <w:rFonts w:ascii="Arial" w:hAnsi="Arial" w:cs="Arial"/>
          <w:b/>
          <w:sz w:val="28"/>
          <w:szCs w:val="28"/>
        </w:rPr>
      </w:pPr>
    </w:p>
    <w:p w:rsidRPr="00E62235" w:rsidR="00076162" w:rsidP="00F43667" w:rsidRDefault="00076162" w14:paraId="5F674097" w14:textId="7777777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Pr="00076162" w:rsidR="00076162" w:rsidP="00F43667" w:rsidRDefault="00076162" w14:paraId="1725D0E0" w14:textId="77777777">
      <w:pPr>
        <w:rPr>
          <w:rFonts w:ascii="Arial" w:hAnsi="Arial" w:cs="Arial"/>
          <w:b/>
          <w:sz w:val="28"/>
          <w:szCs w:val="28"/>
        </w:rPr>
      </w:pPr>
    </w:p>
    <w:p w:rsidRPr="00631ECB" w:rsidR="00E62235" w:rsidP="36A236A7" w:rsidRDefault="00E62235" w14:paraId="20CAEA0F" w14:textId="3EB4ED09">
      <w:pPr>
        <w:rPr>
          <w:rFonts w:ascii="Arial" w:hAnsi="Arial" w:cs="Arial"/>
          <w:b w:val="1"/>
          <w:bCs w:val="1"/>
          <w:color w:val="auto"/>
        </w:rPr>
      </w:pPr>
      <w:r w:rsidRPr="36A236A7" w:rsidR="00E62235">
        <w:rPr>
          <w:rFonts w:ascii="Arial" w:hAnsi="Arial" w:cs="Arial"/>
          <w:b w:val="1"/>
          <w:bCs w:val="1"/>
          <w:color w:val="auto"/>
        </w:rPr>
        <w:t xml:space="preserve">CLOSING DATE: </w:t>
      </w:r>
      <w:r w:rsidRPr="36A236A7" w:rsidR="1574B94F">
        <w:rPr>
          <w:rFonts w:ascii="Arial" w:hAnsi="Arial" w:cs="Arial"/>
          <w:b w:val="1"/>
          <w:bCs w:val="1"/>
          <w:color w:val="auto"/>
        </w:rPr>
        <w:t>13/11/20</w:t>
      </w:r>
      <w:r w:rsidRPr="36A236A7" w:rsidR="00E62235">
        <w:rPr>
          <w:rFonts w:ascii="Arial" w:hAnsi="Arial" w:cs="Arial"/>
          <w:b w:val="1"/>
          <w:bCs w:val="1"/>
          <w:color w:val="auto"/>
        </w:rPr>
        <w:t xml:space="preserve">   </w:t>
      </w:r>
    </w:p>
    <w:p w:rsidR="00BC4772" w:rsidP="36A236A7" w:rsidRDefault="00E62235" w14:paraId="717B4974" w14:textId="3DF3DCCF">
      <w:pPr>
        <w:rPr>
          <w:color w:val="auto"/>
        </w:rPr>
      </w:pPr>
      <w:r w:rsidRPr="36A236A7" w:rsidR="00E62235">
        <w:rPr>
          <w:rFonts w:ascii="Arial" w:hAnsi="Arial" w:cs="Arial"/>
          <w:b w:val="1"/>
          <w:bCs w:val="1"/>
          <w:color w:val="auto"/>
        </w:rPr>
        <w:t>Please return to:</w:t>
      </w:r>
      <w:r w:rsidRPr="36A236A7" w:rsidR="0028119A">
        <w:rPr>
          <w:rFonts w:ascii="Arial" w:hAnsi="Arial" w:cs="Arial"/>
          <w:b w:val="1"/>
          <w:bCs w:val="1"/>
          <w:color w:val="auto"/>
        </w:rPr>
        <w:t xml:space="preserve"> </w:t>
      </w:r>
      <w:hyperlink r:id="R73a4cf77f47d4d60">
        <w:r w:rsidRPr="36A236A7" w:rsidR="47DE3A0C">
          <w:rPr>
            <w:rStyle w:val="Hyperlink"/>
            <w:rFonts w:ascii="Arial" w:hAnsi="Arial" w:cs="Arial"/>
            <w:b w:val="1"/>
            <w:bCs w:val="1"/>
            <w:color w:val="auto"/>
          </w:rPr>
          <w:t>lynn.caney@swindondance.org.uk</w:t>
        </w:r>
      </w:hyperlink>
    </w:p>
    <w:p w:rsidR="00BC4772" w:rsidP="36A236A7" w:rsidRDefault="00E62235" w14:paraId="208AFFC7" w14:textId="247F69BB">
      <w:pPr>
        <w:pStyle w:val="Normal"/>
        <w:rPr>
          <w:rFonts w:ascii="Arial" w:hAnsi="Arial" w:cs="Arial"/>
          <w:b w:val="1"/>
          <w:bCs w:val="1"/>
          <w:color w:val="FF0000"/>
        </w:rPr>
      </w:pPr>
    </w:p>
    <w:p w:rsidR="00DD6379" w:rsidP="00F43667" w:rsidRDefault="00DD6379" w14:paraId="1E7C5AF3" w14:textId="23B9E5DC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2DB3EAA3" w14:textId="6A3D2E27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8207E30" w14:textId="2195C01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08F82016" w14:textId="31F38FA9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67DB0B8D" w14:textId="59571329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7C86FE28" w14:textId="61D144C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44991D7" w14:textId="056CBA61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736C37A" w14:textId="4AF5E78D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6C0E9F5" w14:textId="41DC3EC2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96081C0" w14:textId="465E8475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30C50F3" w14:textId="7A8A48F3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261D87D7" w14:textId="55F11CCB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DEA81D9" w14:textId="48841D1A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C378DF6" w14:textId="5A4E0DF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7F7A1F94" w14:textId="0B1A7E15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263B549" w14:textId="162E7A3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012D7B6" w14:textId="3DEA2B26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B8615F6" w14:textId="4205714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65D8AF99" w14:textId="44D580DC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DBD5090" w14:textId="72C8799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0FED17BB" w14:textId="15B4293E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B9EEDDD" w14:textId="5B1815EB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60DC205" w14:textId="18D91801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B7A9E33" w14:textId="0A140171">
      <w:pPr>
        <w:rPr>
          <w:rFonts w:ascii="Arial" w:hAnsi="Arial" w:cs="Arial"/>
          <w:b/>
          <w:color w:val="FF0000"/>
          <w:szCs w:val="28"/>
        </w:rPr>
      </w:pPr>
    </w:p>
    <w:p w:rsidR="00D67E88" w:rsidRDefault="00D67E88" w14:paraId="47ABD44D" w14:textId="4F62D336">
      <w:pPr>
        <w:rPr>
          <w:rFonts w:ascii="Arial" w:hAnsi="Arial" w:cs="Arial"/>
          <w:b/>
        </w:rPr>
      </w:pPr>
    </w:p>
    <w:p w:rsidR="00E012C7" w:rsidP="00F43667" w:rsidRDefault="00E012C7" w14:paraId="4A7C8899" w14:textId="3966EDB0">
      <w:pPr>
        <w:rPr>
          <w:rFonts w:ascii="Arial" w:hAnsi="Arial" w:cs="Arial"/>
          <w:b/>
        </w:rPr>
      </w:pPr>
    </w:p>
    <w:p w:rsidR="008F6202" w:rsidP="008F6202" w:rsidRDefault="008F6202" w14:paraId="06B9CF8D" w14:textId="77777777">
      <w:pPr>
        <w:rPr>
          <w:rFonts w:ascii="Arial" w:hAnsi="Arial" w:cs="Arial"/>
          <w:b/>
          <w:color w:val="FF0000"/>
        </w:rPr>
      </w:pPr>
    </w:p>
    <w:sectPr w:rsidR="008F6202" w:rsidSect="00E62235">
      <w:pgSz w:w="11906" w:h="16838" w:orient="portrait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42D" w:rsidP="00A23317" w:rsidRDefault="002E142D" w14:paraId="176D76BD" w14:textId="77777777">
      <w:r>
        <w:separator/>
      </w:r>
    </w:p>
  </w:endnote>
  <w:endnote w:type="continuationSeparator" w:id="0">
    <w:p w:rsidR="002E142D" w:rsidP="00A23317" w:rsidRDefault="002E142D" w14:paraId="506293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42D" w:rsidP="00A23317" w:rsidRDefault="002E142D" w14:paraId="44B60D2C" w14:textId="77777777">
      <w:r>
        <w:separator/>
      </w:r>
    </w:p>
  </w:footnote>
  <w:footnote w:type="continuationSeparator" w:id="0">
    <w:p w:rsidR="002E142D" w:rsidP="00A23317" w:rsidRDefault="002E142D" w14:paraId="6409D5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1F2E"/>
    <w:multiLevelType w:val="hybridMultilevel"/>
    <w:tmpl w:val="4A0C44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7"/>
    <w:rsid w:val="0001261B"/>
    <w:rsid w:val="00054B38"/>
    <w:rsid w:val="00076162"/>
    <w:rsid w:val="00091AEE"/>
    <w:rsid w:val="000C181A"/>
    <w:rsid w:val="000D5A0D"/>
    <w:rsid w:val="0010769E"/>
    <w:rsid w:val="00151884"/>
    <w:rsid w:val="001709A0"/>
    <w:rsid w:val="0020515F"/>
    <w:rsid w:val="00222077"/>
    <w:rsid w:val="0028119A"/>
    <w:rsid w:val="002D5527"/>
    <w:rsid w:val="002E142D"/>
    <w:rsid w:val="00304443"/>
    <w:rsid w:val="00336737"/>
    <w:rsid w:val="0034085C"/>
    <w:rsid w:val="004179C5"/>
    <w:rsid w:val="00432BF6"/>
    <w:rsid w:val="00456DEC"/>
    <w:rsid w:val="0049723A"/>
    <w:rsid w:val="004F1748"/>
    <w:rsid w:val="00563102"/>
    <w:rsid w:val="0059009A"/>
    <w:rsid w:val="00590699"/>
    <w:rsid w:val="005D2020"/>
    <w:rsid w:val="00604BE0"/>
    <w:rsid w:val="00631ECB"/>
    <w:rsid w:val="00646668"/>
    <w:rsid w:val="00647373"/>
    <w:rsid w:val="0066122D"/>
    <w:rsid w:val="00672B60"/>
    <w:rsid w:val="0068445A"/>
    <w:rsid w:val="0072231D"/>
    <w:rsid w:val="0072738C"/>
    <w:rsid w:val="00756733"/>
    <w:rsid w:val="007B5E39"/>
    <w:rsid w:val="007E520B"/>
    <w:rsid w:val="007F54E8"/>
    <w:rsid w:val="00804354"/>
    <w:rsid w:val="00806490"/>
    <w:rsid w:val="008E38B1"/>
    <w:rsid w:val="008F1BBF"/>
    <w:rsid w:val="008F6202"/>
    <w:rsid w:val="009671CA"/>
    <w:rsid w:val="00992F97"/>
    <w:rsid w:val="00996056"/>
    <w:rsid w:val="009A46A5"/>
    <w:rsid w:val="009C4D61"/>
    <w:rsid w:val="009D692D"/>
    <w:rsid w:val="00A23317"/>
    <w:rsid w:val="00A9003F"/>
    <w:rsid w:val="00AC48E6"/>
    <w:rsid w:val="00B33FE3"/>
    <w:rsid w:val="00B42750"/>
    <w:rsid w:val="00BC4772"/>
    <w:rsid w:val="00C02EEB"/>
    <w:rsid w:val="00C536F8"/>
    <w:rsid w:val="00CB4654"/>
    <w:rsid w:val="00D1559E"/>
    <w:rsid w:val="00D27CD4"/>
    <w:rsid w:val="00D67E88"/>
    <w:rsid w:val="00DB3B7F"/>
    <w:rsid w:val="00DD6379"/>
    <w:rsid w:val="00E012C7"/>
    <w:rsid w:val="00E54751"/>
    <w:rsid w:val="00E62235"/>
    <w:rsid w:val="00E66283"/>
    <w:rsid w:val="00E90141"/>
    <w:rsid w:val="00EA02E0"/>
    <w:rsid w:val="00EA34C7"/>
    <w:rsid w:val="00EC7486"/>
    <w:rsid w:val="00EE2D4C"/>
    <w:rsid w:val="00F43667"/>
    <w:rsid w:val="00F7307E"/>
    <w:rsid w:val="00F76259"/>
    <w:rsid w:val="00F768C2"/>
    <w:rsid w:val="00FB7481"/>
    <w:rsid w:val="1574B94F"/>
    <w:rsid w:val="1E18FAB9"/>
    <w:rsid w:val="36A236A7"/>
    <w:rsid w:val="3E581E5F"/>
    <w:rsid w:val="47DE3A0C"/>
    <w:rsid w:val="576AB1C3"/>
    <w:rsid w:val="5EBC4938"/>
    <w:rsid w:val="701BFE07"/>
    <w:rsid w:val="73B7F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CE8C7"/>
  <w15:docId w15:val="{E70687DB-60E1-45DA-A404-9ADCDD30D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  <w:style w:type="paragraph" w:styleId="Tableblu" w:customStyle="1">
    <w:name w:val="Tableblu"/>
    <w:basedOn w:val="Normal"/>
    <w:rsid w:val="00E012C7"/>
    <w:rPr>
      <w:rFonts w:ascii="Arial" w:hAnsi="Arial" w:eastAsia="Times"/>
      <w:color w:val="24416A"/>
      <w:sz w:val="20"/>
      <w:szCs w:val="20"/>
      <w:lang w:eastAsia="en-US"/>
    </w:rPr>
  </w:style>
  <w:style w:type="paragraph" w:styleId="NoSpacing">
    <w:name w:val="No Spacing"/>
    <w:qFormat/>
    <w:rsid w:val="00E012C7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136988a33e7d4506" /><Relationship Type="http://schemas.openxmlformats.org/officeDocument/2006/relationships/hyperlink" Target="mailto:Lynn.caney@swindondance.org.uk" TargetMode="External" Id="R07642cec16d64b3c" /><Relationship Type="http://schemas.openxmlformats.org/officeDocument/2006/relationships/hyperlink" Target="mailto:lynn.caney@swindondance.org.uk" TargetMode="External" Id="R73a4cf77f47d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3093D90E0254EB99E2D621FC88501" ma:contentTypeVersion="12" ma:contentTypeDescription="Create a new document." ma:contentTypeScope="" ma:versionID="2a0a524e13fface11aed240766a46818">
  <xsd:schema xmlns:xsd="http://www.w3.org/2001/XMLSchema" xmlns:xs="http://www.w3.org/2001/XMLSchema" xmlns:p="http://schemas.microsoft.com/office/2006/metadata/properties" xmlns:ns2="8d2926dd-b124-428a-a05c-c02006436517" xmlns:ns3="165927ae-56a9-42f8-927e-29e426b482b5" targetNamespace="http://schemas.microsoft.com/office/2006/metadata/properties" ma:root="true" ma:fieldsID="8b40ea06b3e9c1dd41a2bd07edc75ae2" ns2:_="" ns3:_="">
    <xsd:import namespace="8d2926dd-b124-428a-a05c-c02006436517"/>
    <xsd:import namespace="165927ae-56a9-42f8-927e-29e426b48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26dd-b124-428a-a05c-c0200643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7ae-56a9-42f8-927e-29e426b4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D4014-17B9-4FF2-92FB-64F4A09CA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2D462-DEDC-4FB7-B93B-65F7C1AF2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F31D0-A9CE-446A-A20A-44A0A4204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18BE9-5D01-4FDA-ACE8-A7DBDCA45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926dd-b124-428a-a05c-c02006436517"/>
    <ds:schemaRef ds:uri="165927ae-56a9-42f8-927e-29e426b4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Swindon Dance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FITCHESJ</dc:creator>
  <lastModifiedBy>Cathy Downes</lastModifiedBy>
  <revision>6</revision>
  <lastPrinted>2012-09-07T13:51:00.0000000Z</lastPrinted>
  <dcterms:created xsi:type="dcterms:W3CDTF">2020-08-25T10:00:00.0000000Z</dcterms:created>
  <dcterms:modified xsi:type="dcterms:W3CDTF">2020-10-29T15:17:49.3538667Z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0x0101001963093D90E0254EB99E2D621FC88501</vt:lpwstr>
  </property>
  <property fmtid="{D5CDD505-2E9C-101B-9397-08002B2CF9AE}" pid="3" name="Order">
    <vt:r8>6653800</vt:r8>
  </property>
</Properties>
</file>